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194FB8" w14:textId="77777777" w:rsidR="00105A96" w:rsidRPr="00F32D11" w:rsidRDefault="00E318BE">
      <w:pPr>
        <w:pStyle w:val="11"/>
        <w:numPr>
          <w:ilvl w:val="0"/>
          <w:numId w:val="0"/>
        </w:numPr>
      </w:pPr>
      <w:bookmarkStart w:id="0" w:name="_Toc278379973"/>
      <w:bookmarkStart w:id="1" w:name="_Hlk104290256"/>
      <w:r w:rsidRPr="00F32D11">
        <w:rPr>
          <w:rFonts w:eastAsia="Liberation Serif"/>
        </w:rPr>
        <w:t xml:space="preserve">Договор №_____ </w:t>
      </w:r>
      <w:bookmarkEnd w:id="0"/>
    </w:p>
    <w:p w14:paraId="5F1413FE" w14:textId="59B40E12" w:rsidR="00105A96" w:rsidRPr="00F32D11" w:rsidRDefault="00E318BE" w:rsidP="00F317BE">
      <w:pPr>
        <w:shd w:val="clear" w:color="auto" w:fill="FFFFFF"/>
        <w:spacing w:line="240" w:lineRule="auto"/>
        <w:ind w:firstLine="0"/>
        <w:rPr>
          <w:color w:val="000000"/>
          <w:spacing w:val="-5"/>
          <w:sz w:val="24"/>
          <w:szCs w:val="24"/>
        </w:rPr>
      </w:pPr>
      <w:r w:rsidRPr="00F32D11">
        <w:rPr>
          <w:rFonts w:eastAsia="Liberation Serif"/>
          <w:color w:val="000000"/>
          <w:spacing w:val="-5"/>
          <w:sz w:val="24"/>
          <w:szCs w:val="24"/>
        </w:rPr>
        <w:t xml:space="preserve">г. </w:t>
      </w:r>
      <w:r w:rsidR="00756208" w:rsidRPr="00F32D11">
        <w:rPr>
          <w:rFonts w:eastAsia="Liberation Serif"/>
          <w:color w:val="000000"/>
          <w:spacing w:val="-5"/>
          <w:sz w:val="24"/>
          <w:szCs w:val="24"/>
        </w:rPr>
        <w:t xml:space="preserve">Санкт-Петербург                              </w:t>
      </w:r>
      <w:r w:rsidRPr="00F32D11">
        <w:rPr>
          <w:rFonts w:eastAsia="Liberation Serif"/>
          <w:color w:val="000000"/>
          <w:spacing w:val="-5"/>
          <w:sz w:val="24"/>
          <w:szCs w:val="24"/>
        </w:rPr>
        <w:tab/>
      </w:r>
      <w:r w:rsidR="00460981" w:rsidRPr="00F32D11">
        <w:rPr>
          <w:rFonts w:eastAsia="Liberation Serif"/>
          <w:color w:val="000000"/>
          <w:spacing w:val="-5"/>
          <w:sz w:val="24"/>
          <w:szCs w:val="24"/>
        </w:rPr>
        <w:tab/>
      </w:r>
      <w:r w:rsidR="00460981" w:rsidRPr="00F32D11">
        <w:rPr>
          <w:rFonts w:eastAsia="Liberation Serif"/>
          <w:color w:val="000000"/>
          <w:spacing w:val="-5"/>
          <w:sz w:val="24"/>
          <w:szCs w:val="24"/>
        </w:rPr>
        <w:tab/>
      </w:r>
      <w:r w:rsidR="00460981" w:rsidRPr="00F32D11">
        <w:rPr>
          <w:rFonts w:eastAsia="Liberation Serif"/>
          <w:color w:val="000000"/>
          <w:spacing w:val="-5"/>
          <w:sz w:val="24"/>
          <w:szCs w:val="24"/>
        </w:rPr>
        <w:tab/>
      </w:r>
      <w:r w:rsidRPr="00F32D11">
        <w:rPr>
          <w:rFonts w:eastAsia="Liberation Serif"/>
          <w:color w:val="000000"/>
          <w:spacing w:val="-5"/>
          <w:sz w:val="24"/>
          <w:szCs w:val="24"/>
        </w:rPr>
        <w:t xml:space="preserve"> «___</w:t>
      </w:r>
      <w:proofErr w:type="gramStart"/>
      <w:r w:rsidRPr="00F32D11">
        <w:rPr>
          <w:rFonts w:eastAsia="Liberation Serif"/>
          <w:color w:val="000000"/>
          <w:spacing w:val="-5"/>
          <w:sz w:val="24"/>
          <w:szCs w:val="24"/>
        </w:rPr>
        <w:t>_»_</w:t>
      </w:r>
      <w:proofErr w:type="gramEnd"/>
      <w:r w:rsidRPr="00F32D11">
        <w:rPr>
          <w:rFonts w:eastAsia="Liberation Serif"/>
          <w:color w:val="000000"/>
          <w:spacing w:val="-5"/>
          <w:sz w:val="24"/>
          <w:szCs w:val="24"/>
        </w:rPr>
        <w:t>___________202___г.</w:t>
      </w:r>
    </w:p>
    <w:p w14:paraId="204FE26C" w14:textId="77777777" w:rsidR="00105A96" w:rsidRPr="00F32D11" w:rsidRDefault="00105A96">
      <w:pPr>
        <w:spacing w:line="240" w:lineRule="auto"/>
        <w:ind w:firstLine="0"/>
        <w:jc w:val="left"/>
        <w:rPr>
          <w:color w:val="000000"/>
          <w:spacing w:val="-5"/>
          <w:sz w:val="24"/>
          <w:szCs w:val="24"/>
        </w:rPr>
      </w:pPr>
    </w:p>
    <w:p w14:paraId="33AE1955" w14:textId="46D8F053" w:rsidR="00105A96" w:rsidRPr="00F32D11" w:rsidRDefault="00E318BE">
      <w:pPr>
        <w:spacing w:line="240" w:lineRule="auto"/>
        <w:ind w:firstLine="426"/>
        <w:rPr>
          <w:color w:val="000000"/>
          <w:spacing w:val="-5"/>
          <w:sz w:val="24"/>
          <w:szCs w:val="24"/>
        </w:rPr>
      </w:pPr>
      <w:r w:rsidRPr="00F32D11">
        <w:rPr>
          <w:rFonts w:eastAsia="Liberation Serif"/>
          <w:color w:val="000000"/>
          <w:spacing w:val="-5"/>
          <w:sz w:val="24"/>
          <w:szCs w:val="24"/>
        </w:rPr>
        <w:t xml:space="preserve">________ "______" (____ "_____"), именуемое в дальнейшем «Поставщик», в лице ____________________, действующего на основании ___________, с одной стороны, и </w:t>
      </w:r>
      <w:r w:rsidR="00122C55" w:rsidRPr="00F32D11">
        <w:rPr>
          <w:rFonts w:eastAsia="Liberation Serif"/>
          <w:color w:val="000000"/>
          <w:spacing w:val="-5"/>
          <w:sz w:val="24"/>
          <w:szCs w:val="24"/>
        </w:rPr>
        <w:t>Общество с ограниченной ответственность «ПетроЭнергоКонтроль»</w:t>
      </w:r>
      <w:r w:rsidRPr="00F32D11">
        <w:rPr>
          <w:rFonts w:eastAsia="Liberation Serif"/>
          <w:color w:val="000000"/>
          <w:spacing w:val="-5"/>
          <w:sz w:val="24"/>
          <w:szCs w:val="24"/>
        </w:rPr>
        <w:t>,  именуемое в дальнейшем «</w:t>
      </w:r>
      <w:r w:rsidR="00756208" w:rsidRPr="00F32D11">
        <w:rPr>
          <w:rFonts w:eastAsia="Liberation Serif"/>
          <w:color w:val="000000"/>
          <w:spacing w:val="-5"/>
          <w:sz w:val="24"/>
          <w:szCs w:val="24"/>
        </w:rPr>
        <w:t>Покупатель</w:t>
      </w:r>
      <w:r w:rsidRPr="00F32D11">
        <w:rPr>
          <w:rFonts w:eastAsia="Liberation Serif"/>
          <w:color w:val="000000"/>
          <w:spacing w:val="-5"/>
          <w:sz w:val="24"/>
          <w:szCs w:val="24"/>
        </w:rPr>
        <w:t xml:space="preserve">», в лице Генерального </w:t>
      </w:r>
      <w:r w:rsidR="001F6CEC" w:rsidRPr="00F32D11">
        <w:rPr>
          <w:rFonts w:eastAsia="Liberation Serif"/>
          <w:color w:val="000000"/>
          <w:spacing w:val="-5"/>
          <w:sz w:val="24"/>
          <w:szCs w:val="24"/>
        </w:rPr>
        <w:t>д</w:t>
      </w:r>
      <w:r w:rsidRPr="00F32D11">
        <w:rPr>
          <w:rFonts w:eastAsia="Liberation Serif"/>
          <w:color w:val="000000"/>
          <w:spacing w:val="-5"/>
          <w:sz w:val="24"/>
          <w:szCs w:val="24"/>
        </w:rPr>
        <w:t xml:space="preserve">иректора </w:t>
      </w:r>
      <w:r w:rsidR="00163E3E" w:rsidRPr="00F32D11">
        <w:rPr>
          <w:rFonts w:eastAsia="Liberation Serif"/>
          <w:color w:val="000000"/>
          <w:spacing w:val="-5"/>
          <w:sz w:val="24"/>
          <w:szCs w:val="24"/>
        </w:rPr>
        <w:t>Ильина Николая Викторовича, действующего на основании Устава</w:t>
      </w:r>
      <w:r w:rsidRPr="00F32D11">
        <w:rPr>
          <w:rFonts w:eastAsia="Liberation Serif"/>
          <w:color w:val="000000"/>
          <w:spacing w:val="-5"/>
          <w:sz w:val="24"/>
          <w:szCs w:val="24"/>
        </w:rPr>
        <w:t xml:space="preserve">, с другой стороны, </w:t>
      </w:r>
      <w:r w:rsidRPr="00F32D11">
        <w:rPr>
          <w:rFonts w:eastAsia="Liberation Serif"/>
          <w:sz w:val="24"/>
          <w:szCs w:val="24"/>
        </w:rPr>
        <w:t xml:space="preserve">по результатам проведенного открытого запроса предложений, </w:t>
      </w:r>
      <w:r w:rsidRPr="00F32D11">
        <w:rPr>
          <w:rFonts w:eastAsia="Liberation Serif"/>
          <w:color w:val="000000"/>
          <w:spacing w:val="-5"/>
          <w:sz w:val="24"/>
          <w:szCs w:val="24"/>
        </w:rPr>
        <w:t>заключили настоящий Договор о нижеследующем:</w:t>
      </w:r>
    </w:p>
    <w:p w14:paraId="4103389D" w14:textId="77777777" w:rsidR="00001D27" w:rsidRPr="00F32D11" w:rsidRDefault="00001D27" w:rsidP="00001D27">
      <w:pPr>
        <w:numPr>
          <w:ilvl w:val="0"/>
          <w:numId w:val="17"/>
        </w:numPr>
        <w:spacing w:before="240" w:line="240" w:lineRule="auto"/>
        <w:ind w:left="442" w:hanging="442"/>
        <w:jc w:val="center"/>
        <w:rPr>
          <w:b/>
          <w:bCs/>
          <w:iCs/>
          <w:caps/>
          <w:sz w:val="24"/>
          <w:szCs w:val="24"/>
        </w:rPr>
      </w:pPr>
      <w:r w:rsidRPr="00F32D11">
        <w:rPr>
          <w:b/>
          <w:bCs/>
          <w:iCs/>
          <w:caps/>
          <w:sz w:val="24"/>
          <w:szCs w:val="24"/>
        </w:rPr>
        <w:t>Предмет договора</w:t>
      </w:r>
    </w:p>
    <w:p w14:paraId="339FB2CE" w14:textId="0B888C21" w:rsidR="00001D27" w:rsidRPr="00F32D11" w:rsidRDefault="00001D27" w:rsidP="00001D27">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 xml:space="preserve">Поставщик обязуется поставить Покупателю расходные материалы для </w:t>
      </w:r>
      <w:r w:rsidR="00BC7C8C" w:rsidRPr="00F32D11">
        <w:rPr>
          <w:rFonts w:eastAsia="Liberation Serif"/>
          <w:color w:val="000000"/>
          <w:spacing w:val="-5"/>
          <w:sz w:val="24"/>
          <w:szCs w:val="24"/>
        </w:rPr>
        <w:t>оргтехники</w:t>
      </w:r>
      <w:r w:rsidRPr="00F32D11">
        <w:rPr>
          <w:rFonts w:eastAsia="Liberation Serif"/>
          <w:color w:val="000000"/>
          <w:spacing w:val="-5"/>
          <w:sz w:val="24"/>
          <w:szCs w:val="24"/>
        </w:rPr>
        <w:t xml:space="preserve">, ассортимент и </w:t>
      </w:r>
      <w:r w:rsidR="00B04637" w:rsidRPr="00F32D11">
        <w:rPr>
          <w:rFonts w:eastAsia="Liberation Serif"/>
          <w:color w:val="000000"/>
          <w:spacing w:val="-5"/>
          <w:sz w:val="24"/>
          <w:szCs w:val="24"/>
        </w:rPr>
        <w:t xml:space="preserve">количество </w:t>
      </w:r>
      <w:r w:rsidRPr="00F32D11">
        <w:rPr>
          <w:rFonts w:eastAsia="Liberation Serif"/>
          <w:color w:val="000000"/>
          <w:spacing w:val="-5"/>
          <w:sz w:val="24"/>
          <w:szCs w:val="24"/>
        </w:rPr>
        <w:t xml:space="preserve">которых, указаны в </w:t>
      </w:r>
      <w:r w:rsidR="00EC3C5A" w:rsidRPr="00F32D11">
        <w:rPr>
          <w:rFonts w:eastAsia="Liberation Serif"/>
          <w:color w:val="000000"/>
          <w:spacing w:val="-5"/>
          <w:sz w:val="24"/>
          <w:szCs w:val="24"/>
        </w:rPr>
        <w:t>Техническом задании</w:t>
      </w:r>
      <w:r w:rsidRPr="00F32D11">
        <w:rPr>
          <w:rFonts w:eastAsia="Liberation Serif"/>
          <w:color w:val="000000"/>
          <w:spacing w:val="-5"/>
          <w:sz w:val="24"/>
          <w:szCs w:val="24"/>
        </w:rPr>
        <w:t>, являюще</w:t>
      </w:r>
      <w:r w:rsidR="001F6CEC" w:rsidRPr="00F32D11">
        <w:rPr>
          <w:rFonts w:eastAsia="Liberation Serif"/>
          <w:color w:val="000000"/>
          <w:spacing w:val="-5"/>
          <w:sz w:val="24"/>
          <w:szCs w:val="24"/>
        </w:rPr>
        <w:t>м</w:t>
      </w:r>
      <w:r w:rsidRPr="00F32D11">
        <w:rPr>
          <w:rFonts w:eastAsia="Liberation Serif"/>
          <w:color w:val="000000"/>
          <w:spacing w:val="-5"/>
          <w:sz w:val="24"/>
          <w:szCs w:val="24"/>
        </w:rPr>
        <w:t>ся Приложением №</w:t>
      </w:r>
      <w:r w:rsidR="00316D0A" w:rsidRPr="00F32D11">
        <w:rPr>
          <w:rFonts w:eastAsia="Liberation Serif"/>
          <w:color w:val="000000"/>
          <w:spacing w:val="-5"/>
          <w:sz w:val="24"/>
          <w:szCs w:val="24"/>
        </w:rPr>
        <w:t xml:space="preserve"> </w:t>
      </w:r>
      <w:r w:rsidRPr="00F32D11">
        <w:rPr>
          <w:rFonts w:eastAsia="Liberation Serif"/>
          <w:color w:val="000000"/>
          <w:spacing w:val="-5"/>
          <w:sz w:val="24"/>
          <w:szCs w:val="24"/>
        </w:rPr>
        <w:t>1 к настоящему договору и его неотъемлемой частью (именуемую далее «Товар»), а Покупатель обязуется принять и оплатить Товар на условиях, установленных настоящим договором.</w:t>
      </w:r>
    </w:p>
    <w:p w14:paraId="109B6587" w14:textId="46A0B05D" w:rsidR="00001D27" w:rsidRPr="00F32D11" w:rsidRDefault="00556E78" w:rsidP="003D0492">
      <w:pPr>
        <w:spacing w:line="240" w:lineRule="auto"/>
        <w:rPr>
          <w:rFonts w:eastAsia="Liberation Serif"/>
          <w:color w:val="000000"/>
          <w:spacing w:val="-5"/>
          <w:sz w:val="24"/>
          <w:szCs w:val="24"/>
        </w:rPr>
      </w:pPr>
      <w:r w:rsidRPr="00F32D11">
        <w:rPr>
          <w:rFonts w:eastAsia="Liberation Serif"/>
          <w:color w:val="000000"/>
          <w:spacing w:val="-5"/>
          <w:sz w:val="24"/>
          <w:szCs w:val="24"/>
        </w:rPr>
        <w:t xml:space="preserve">Поставка закупаемых товаров должна быть осуществлена до офиса </w:t>
      </w:r>
      <w:r w:rsidR="00E55D30" w:rsidRPr="00F32D11">
        <w:rPr>
          <w:rFonts w:eastAsia="Liberation Serif"/>
          <w:color w:val="000000"/>
          <w:spacing w:val="-5"/>
          <w:sz w:val="24"/>
          <w:szCs w:val="24"/>
        </w:rPr>
        <w:t xml:space="preserve">Покупателя </w:t>
      </w:r>
      <w:r w:rsidRPr="00F32D11">
        <w:rPr>
          <w:rFonts w:eastAsia="Liberation Serif"/>
          <w:color w:val="000000"/>
          <w:spacing w:val="-5"/>
          <w:sz w:val="24"/>
          <w:szCs w:val="24"/>
        </w:rPr>
        <w:t xml:space="preserve">по адресу: </w:t>
      </w:r>
      <w:r w:rsidR="001F6CEC" w:rsidRPr="00F32D11">
        <w:rPr>
          <w:rFonts w:eastAsia="Liberation Serif"/>
          <w:color w:val="000000"/>
          <w:spacing w:val="-5"/>
          <w:sz w:val="24"/>
          <w:szCs w:val="24"/>
        </w:rPr>
        <w:t xml:space="preserve">195009, </w:t>
      </w:r>
      <w:r w:rsidRPr="00F32D11">
        <w:rPr>
          <w:rFonts w:eastAsia="Liberation Serif"/>
          <w:color w:val="000000"/>
          <w:spacing w:val="-5"/>
          <w:sz w:val="24"/>
          <w:szCs w:val="24"/>
        </w:rPr>
        <w:t>г.</w:t>
      </w:r>
      <w:r w:rsidR="001F6CEC" w:rsidRPr="00F32D11">
        <w:rPr>
          <w:rFonts w:eastAsia="Liberation Serif"/>
          <w:color w:val="000000"/>
          <w:spacing w:val="-5"/>
          <w:sz w:val="24"/>
          <w:szCs w:val="24"/>
        </w:rPr>
        <w:t> </w:t>
      </w:r>
      <w:r w:rsidRPr="00F32D11">
        <w:rPr>
          <w:rFonts w:eastAsia="Liberation Serif"/>
          <w:color w:val="000000"/>
          <w:spacing w:val="-5"/>
          <w:sz w:val="24"/>
          <w:szCs w:val="24"/>
        </w:rPr>
        <w:t xml:space="preserve">Санкт-Петербург, Арсенальная ул., </w:t>
      </w:r>
      <w:r w:rsidR="001F6CEC" w:rsidRPr="00F32D11">
        <w:rPr>
          <w:rFonts w:eastAsia="Liberation Serif"/>
          <w:color w:val="000000"/>
          <w:spacing w:val="-5"/>
          <w:sz w:val="24"/>
          <w:szCs w:val="24"/>
        </w:rPr>
        <w:t xml:space="preserve">д. </w:t>
      </w:r>
      <w:r w:rsidRPr="00F32D11">
        <w:rPr>
          <w:rFonts w:eastAsia="Liberation Serif"/>
          <w:color w:val="000000"/>
          <w:spacing w:val="-5"/>
          <w:sz w:val="24"/>
          <w:szCs w:val="24"/>
        </w:rPr>
        <w:t xml:space="preserve">1, корп. 2, </w:t>
      </w:r>
      <w:proofErr w:type="spellStart"/>
      <w:r w:rsidR="00460981" w:rsidRPr="00F32D11">
        <w:rPr>
          <w:rFonts w:eastAsia="Liberation Serif"/>
          <w:color w:val="000000"/>
          <w:spacing w:val="-5"/>
          <w:sz w:val="24"/>
          <w:szCs w:val="24"/>
        </w:rPr>
        <w:t>каб</w:t>
      </w:r>
      <w:proofErr w:type="spellEnd"/>
      <w:r w:rsidR="00460981" w:rsidRPr="00F32D11">
        <w:rPr>
          <w:rFonts w:eastAsia="Liberation Serif"/>
          <w:color w:val="000000"/>
          <w:spacing w:val="-5"/>
          <w:sz w:val="24"/>
          <w:szCs w:val="24"/>
        </w:rPr>
        <w:t xml:space="preserve">. </w:t>
      </w:r>
      <w:r w:rsidRPr="00F32D11">
        <w:rPr>
          <w:rFonts w:eastAsia="Liberation Serif"/>
          <w:color w:val="000000"/>
          <w:spacing w:val="-5"/>
          <w:sz w:val="24"/>
          <w:szCs w:val="24"/>
        </w:rPr>
        <w:t xml:space="preserve">№ </w:t>
      </w:r>
      <w:r w:rsidR="003D0492" w:rsidRPr="00F32D11">
        <w:rPr>
          <w:rFonts w:eastAsia="Liberation Serif"/>
          <w:color w:val="000000"/>
          <w:spacing w:val="-5"/>
          <w:sz w:val="24"/>
          <w:szCs w:val="24"/>
        </w:rPr>
        <w:t>354</w:t>
      </w:r>
      <w:r w:rsidRPr="00F32D11">
        <w:rPr>
          <w:rFonts w:eastAsia="Liberation Serif"/>
          <w:color w:val="000000"/>
          <w:spacing w:val="-5"/>
          <w:sz w:val="24"/>
          <w:szCs w:val="24"/>
        </w:rPr>
        <w:t>.</w:t>
      </w:r>
    </w:p>
    <w:p w14:paraId="3492939B" w14:textId="77777777" w:rsidR="00001D27" w:rsidRPr="00F32D11" w:rsidRDefault="00001D27" w:rsidP="00001D27">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Сумма договора составляет ________ (________________) рублей __ копеек, в том числе НДС 20% – _______</w:t>
      </w:r>
      <w:proofErr w:type="gramStart"/>
      <w:r w:rsidRPr="00F32D11">
        <w:rPr>
          <w:rFonts w:eastAsia="Liberation Serif"/>
          <w:color w:val="000000"/>
          <w:spacing w:val="-5"/>
          <w:sz w:val="24"/>
          <w:szCs w:val="24"/>
        </w:rPr>
        <w:t>_(</w:t>
      </w:r>
      <w:proofErr w:type="gramEnd"/>
      <w:r w:rsidRPr="00F32D11">
        <w:rPr>
          <w:rFonts w:eastAsia="Liberation Serif"/>
          <w:color w:val="000000"/>
          <w:spacing w:val="-5"/>
          <w:sz w:val="24"/>
          <w:szCs w:val="24"/>
        </w:rPr>
        <w:t>_______________) рублей ___копеек. Сумма Договора включает в себя стоимость Товара, транспортные расходы, расходы на страхование Товара, затраты Поставщика по доставке Товара в адрес Покупателя (до склада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w:t>
      </w:r>
    </w:p>
    <w:p w14:paraId="7635778C" w14:textId="77777777" w:rsidR="00001D27" w:rsidRPr="00F32D11" w:rsidRDefault="00001D27" w:rsidP="00001D27">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Поставщик гарантирует Покупателю, что Товар, поставляемый по настоящему договору, не продан, не заложен, в споре и под арестом (запрещением) не состоит, правами третьих лиц не обременен и не является предметом исков третьих лиц.</w:t>
      </w:r>
    </w:p>
    <w:p w14:paraId="7C3838AE" w14:textId="68346C82" w:rsidR="00001D27" w:rsidRPr="00F32D11" w:rsidRDefault="00001D27" w:rsidP="00001D27">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Поставщик гарантирует, что Товар, который он обязуется поставить по настоящему договору, является новым.</w:t>
      </w:r>
    </w:p>
    <w:p w14:paraId="5E56480F" w14:textId="77777777" w:rsidR="004A06BD" w:rsidRPr="00F32D11" w:rsidRDefault="004A06BD" w:rsidP="004A06BD">
      <w:pPr>
        <w:numPr>
          <w:ilvl w:val="0"/>
          <w:numId w:val="17"/>
        </w:numPr>
        <w:spacing w:before="240" w:line="240" w:lineRule="auto"/>
        <w:ind w:left="442" w:hanging="442"/>
        <w:jc w:val="center"/>
        <w:rPr>
          <w:b/>
          <w:bCs/>
          <w:iCs/>
          <w:caps/>
          <w:sz w:val="24"/>
          <w:szCs w:val="24"/>
        </w:rPr>
      </w:pPr>
      <w:r w:rsidRPr="00F32D11">
        <w:rPr>
          <w:b/>
          <w:bCs/>
          <w:iCs/>
          <w:caps/>
          <w:sz w:val="24"/>
          <w:szCs w:val="24"/>
        </w:rPr>
        <w:t>КОЛИЧЕСТВО и Качество</w:t>
      </w:r>
    </w:p>
    <w:p w14:paraId="2F1744D0" w14:textId="77777777" w:rsidR="004A06BD" w:rsidRPr="00F32D11" w:rsidRDefault="004A06BD" w:rsidP="004A06BD">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Качество и комплектность Товара должны соответствовать действующим ГОСТам, ТУ, нормативной документации (определяющей качество Товара) и/или параметрам, устанавливаемым сторонами в договоре и/или в приложениях к нему и подтверждаться сертификатом качества.</w:t>
      </w:r>
    </w:p>
    <w:p w14:paraId="2AB79F7A" w14:textId="77777777" w:rsidR="004A06BD" w:rsidRPr="00F32D11" w:rsidRDefault="004A06BD" w:rsidP="004A06BD">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Поставщик удостоверяет качество поставляемого Товара паспортами, сертификатами завода-изготовителя. В случае несоответствия маркировки паспорту и сертификату качества, Покупатель вправе не принимать указанный товар.</w:t>
      </w:r>
    </w:p>
    <w:p w14:paraId="616DE2D6" w14:textId="77777777" w:rsidR="004A06BD" w:rsidRPr="00F32D11" w:rsidRDefault="004A06BD" w:rsidP="004A06BD">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Гарантийный срок Товара должен соответствовать гарантийному сроку завода-изготовителя, указанному в паспорте на товар и составлять не менее 12 месяцев. В течение гарантийного срока Поставщик гарантирует исправную и полнофункциональную работу (показатели качества) Товара. Гарантийный срок Товара исчисляется с даты пуска Товара в эксплуатацию.</w:t>
      </w:r>
    </w:p>
    <w:p w14:paraId="4FA40B93" w14:textId="77777777" w:rsidR="004A06BD" w:rsidRPr="00F32D11" w:rsidRDefault="004A06BD" w:rsidP="00AA2664">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Гарантийное обслуживание должно осуществляться сервисной сетью Производителя или Поставщика.</w:t>
      </w:r>
    </w:p>
    <w:p w14:paraId="635CEC74" w14:textId="77777777" w:rsidR="004A06BD" w:rsidRPr="00F32D11" w:rsidRDefault="004A06BD" w:rsidP="004A06BD">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 xml:space="preserve">Если в течение срока гарантии выявятся недостатки, неполнота и (или) комплектность Товара, Поставщик обязуется в 5-тидневный срок за свой счет устранить все обнаруженные дефекты, путем исправления либо полной или частичной замены, а также </w:t>
      </w:r>
      <w:proofErr w:type="spellStart"/>
      <w:r w:rsidRPr="00F32D11">
        <w:rPr>
          <w:rFonts w:eastAsia="Liberation Serif"/>
          <w:color w:val="000000"/>
          <w:spacing w:val="-5"/>
          <w:sz w:val="24"/>
          <w:szCs w:val="24"/>
        </w:rPr>
        <w:t>допоставить</w:t>
      </w:r>
      <w:proofErr w:type="spellEnd"/>
      <w:r w:rsidRPr="00F32D11">
        <w:rPr>
          <w:rFonts w:eastAsia="Liberation Serif"/>
          <w:color w:val="000000"/>
          <w:spacing w:val="-5"/>
          <w:sz w:val="24"/>
          <w:szCs w:val="24"/>
        </w:rPr>
        <w:t xml:space="preserve"> недостающие принадлежности Товара на основании соответствующих претензий Покупателя. </w:t>
      </w:r>
    </w:p>
    <w:p w14:paraId="7EE8071D" w14:textId="32C39181" w:rsidR="004A06BD" w:rsidRPr="00F32D11" w:rsidRDefault="004A06BD" w:rsidP="004A06BD">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 xml:space="preserve">Некачественный Товар, в том числе не соответствующий требованиям </w:t>
      </w:r>
      <w:r w:rsidR="00540982" w:rsidRPr="00F32D11">
        <w:rPr>
          <w:rFonts w:eastAsia="Liberation Serif"/>
          <w:color w:val="000000"/>
          <w:spacing w:val="-5"/>
          <w:sz w:val="24"/>
          <w:szCs w:val="24"/>
        </w:rPr>
        <w:t>технического задания (Приложение №1 к Договору)</w:t>
      </w:r>
      <w:r w:rsidRPr="00F32D11">
        <w:rPr>
          <w:rFonts w:eastAsia="Liberation Serif"/>
          <w:color w:val="000000"/>
          <w:spacing w:val="-5"/>
          <w:sz w:val="24"/>
          <w:szCs w:val="24"/>
        </w:rPr>
        <w:t xml:space="preserve">, требованиям по ассортименту и/или комплектности, гарантийным требованиям подлежит возврату Поставщику, который обязан принять его и вывезти </w:t>
      </w:r>
      <w:r w:rsidRPr="00F32D11">
        <w:rPr>
          <w:rFonts w:eastAsia="Liberation Serif"/>
          <w:color w:val="000000"/>
          <w:spacing w:val="-5"/>
          <w:sz w:val="24"/>
          <w:szCs w:val="24"/>
        </w:rPr>
        <w:lastRenderedPageBreak/>
        <w:t xml:space="preserve">в 5-тидневный срок со дня составления акта о недостаче и/или </w:t>
      </w:r>
      <w:r w:rsidR="004C1F25" w:rsidRPr="00F32D11">
        <w:rPr>
          <w:rFonts w:eastAsia="Liberation Serif"/>
          <w:color w:val="000000"/>
          <w:spacing w:val="-5"/>
          <w:sz w:val="24"/>
          <w:szCs w:val="24"/>
        </w:rPr>
        <w:t>не качественности</w:t>
      </w:r>
      <w:r w:rsidRPr="00F32D11">
        <w:rPr>
          <w:rFonts w:eastAsia="Liberation Serif"/>
          <w:color w:val="000000"/>
          <w:spacing w:val="-5"/>
          <w:sz w:val="24"/>
          <w:szCs w:val="24"/>
        </w:rPr>
        <w:t xml:space="preserve"> Товара своим транспортом или силами перевозчика за свой счет.  Покупатель в случае поставки ему Товара ненадлежащего качества принимает некачественный Товар на ответственное хранение. Расходы, связанные с ответственным хранением Товара, возмещаются Покупателю Поставщиком на основании счета, выставленного Покупателем. Срок замены некачественного Товара и возмещения расходов устанавливается по согласованию сторон.</w:t>
      </w:r>
    </w:p>
    <w:p w14:paraId="58895B8A" w14:textId="77777777" w:rsidR="009D7918" w:rsidRPr="00F32D11" w:rsidRDefault="009D7918" w:rsidP="009D7918">
      <w:pPr>
        <w:numPr>
          <w:ilvl w:val="0"/>
          <w:numId w:val="17"/>
        </w:numPr>
        <w:spacing w:before="240" w:line="240" w:lineRule="auto"/>
        <w:ind w:left="442" w:hanging="442"/>
        <w:jc w:val="center"/>
        <w:rPr>
          <w:b/>
          <w:bCs/>
          <w:iCs/>
          <w:caps/>
          <w:sz w:val="24"/>
          <w:szCs w:val="24"/>
        </w:rPr>
      </w:pPr>
      <w:r w:rsidRPr="00F32D11">
        <w:rPr>
          <w:b/>
          <w:bCs/>
          <w:iCs/>
          <w:caps/>
          <w:sz w:val="24"/>
          <w:szCs w:val="24"/>
        </w:rPr>
        <w:t>Порядок и форма расчетов</w:t>
      </w:r>
    </w:p>
    <w:p w14:paraId="288992DA" w14:textId="31739D43" w:rsidR="009D7918" w:rsidRPr="00F32D11" w:rsidRDefault="009D7918" w:rsidP="009D7918">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Оплата по настоящему Договору производится в форме безналичного расчета путем перечисления денежных средств на расчетный счет Поставщика указанный в пункте 1</w:t>
      </w:r>
      <w:r w:rsidR="005F7745" w:rsidRPr="00F32D11">
        <w:rPr>
          <w:rFonts w:eastAsia="Liberation Serif"/>
          <w:color w:val="000000"/>
          <w:spacing w:val="-5"/>
          <w:sz w:val="24"/>
          <w:szCs w:val="24"/>
        </w:rPr>
        <w:t>8</w:t>
      </w:r>
      <w:r w:rsidRPr="00F32D11">
        <w:rPr>
          <w:rFonts w:eastAsia="Liberation Serif"/>
          <w:color w:val="000000"/>
          <w:spacing w:val="-5"/>
          <w:sz w:val="24"/>
          <w:szCs w:val="24"/>
        </w:rPr>
        <w:t xml:space="preserve"> настоящего Договора, в течение </w:t>
      </w:r>
      <w:r w:rsidR="00074158" w:rsidRPr="00F32D11">
        <w:rPr>
          <w:rFonts w:eastAsia="Liberation Serif"/>
          <w:color w:val="000000"/>
          <w:spacing w:val="-5"/>
          <w:sz w:val="24"/>
          <w:szCs w:val="24"/>
        </w:rPr>
        <w:t>7</w:t>
      </w:r>
      <w:r w:rsidRPr="00F32D11">
        <w:rPr>
          <w:rFonts w:eastAsia="Liberation Serif"/>
          <w:color w:val="000000"/>
          <w:spacing w:val="-5"/>
          <w:sz w:val="24"/>
          <w:szCs w:val="24"/>
        </w:rPr>
        <w:t xml:space="preserve">-и </w:t>
      </w:r>
      <w:r w:rsidR="00074158" w:rsidRPr="00F32D11">
        <w:rPr>
          <w:rFonts w:eastAsia="Liberation Serif"/>
          <w:color w:val="000000"/>
          <w:spacing w:val="-5"/>
          <w:sz w:val="24"/>
          <w:szCs w:val="24"/>
        </w:rPr>
        <w:t>рабочих</w:t>
      </w:r>
      <w:r w:rsidRPr="00F32D11">
        <w:rPr>
          <w:rFonts w:eastAsia="Liberation Serif"/>
          <w:color w:val="000000"/>
          <w:spacing w:val="-5"/>
          <w:sz w:val="24"/>
          <w:szCs w:val="24"/>
        </w:rPr>
        <w:t xml:space="preserve"> дней с даты подписания Покупателем товарной накладной или унифицированного первичного документа на основании выставленных оригиналов (a) счета-фактуры и (б) документов, подтверждающих факт поставки товара в соответствии с перечнем, указанным в пункте(ах) 3.3.,3.6.,4.1 настоящего Договора.</w:t>
      </w:r>
    </w:p>
    <w:p w14:paraId="0DF82B65" w14:textId="41FD6B44" w:rsidR="009D7918" w:rsidRPr="00F32D11" w:rsidRDefault="009D7918" w:rsidP="009D7918">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Поставщик в дату, следующую за датой доставки Товара (частей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w:t>
      </w:r>
      <w:r w:rsidR="00AE77A9" w:rsidRPr="00F32D11">
        <w:rPr>
          <w:rFonts w:eastAsia="Liberation Serif"/>
          <w:color w:val="000000"/>
          <w:spacing w:val="-5"/>
          <w:sz w:val="24"/>
          <w:szCs w:val="24"/>
        </w:rPr>
        <w:t>8</w:t>
      </w:r>
      <w:r w:rsidRPr="00F32D11">
        <w:rPr>
          <w:rFonts w:eastAsia="Liberation Serif"/>
          <w:color w:val="000000"/>
          <w:spacing w:val="-5"/>
          <w:sz w:val="24"/>
          <w:szCs w:val="24"/>
        </w:rPr>
        <w:t xml:space="preserve"> настоящего Договора. Оригиналы документов, подтверждающих факт поставки (подписанные Поставщиком товарная накладная, счета–фактуры), должны быть направлены Покупателю не позднее 5 (пяти) календарных дней с даты доставки Товара (частей Товара) на склад Покупателя, но в любом случае до 4-го числа месяца, следующего за месяцем окончания поставки Товара (частей Товара). Счет-фактура должен соответствовать требованиям действующих нормативных актов РФ.</w:t>
      </w:r>
    </w:p>
    <w:p w14:paraId="04A57B51" w14:textId="77777777" w:rsidR="009D7918" w:rsidRPr="00F32D11" w:rsidRDefault="009D7918" w:rsidP="009D7918">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Документы, указанные в пункте 3.2.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4-го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6.10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6.10. настоящего Договора.</w:t>
      </w:r>
    </w:p>
    <w:p w14:paraId="5B7879B0" w14:textId="77777777" w:rsidR="009D7918" w:rsidRPr="00F32D11" w:rsidRDefault="009D7918" w:rsidP="009D7918">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Датой исполнения Покупателем обязательства по оплате Товара по договору и датой осуществления платежа считается дата списания денежных средств с расчетного счета Покупателя.</w:t>
      </w:r>
    </w:p>
    <w:p w14:paraId="37E135AC" w14:textId="77777777" w:rsidR="009D7918" w:rsidRPr="00F32D11" w:rsidRDefault="009D7918" w:rsidP="009D7918">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Поставщик не позднее 4-го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55D4CE11" w14:textId="77777777" w:rsidR="009D7918" w:rsidRPr="00F32D11" w:rsidRDefault="009D7918" w:rsidP="009D7918">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При получении Поставщиком от Покупателя сумм частичной оплаты Поставщик обязан предоставить Покупателю оформленный в соответствии с законодательством РФ счет-фактуру не позднее 5 (пяти) календарных дней, считая со дня получения от Покупателя сумм частичной оплаты, но не позднее 4-го числа месяца, следующего за месяцем, в котором Поставщик получил суммы частичной оплаты от Покупателя.</w:t>
      </w:r>
    </w:p>
    <w:p w14:paraId="5FF2400F" w14:textId="77777777" w:rsidR="009D7918" w:rsidRPr="00F32D11" w:rsidRDefault="009D7918" w:rsidP="009D7918">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Расчеты за Товар между Поставщиком и Покупателем производятся в рублях</w:t>
      </w:r>
    </w:p>
    <w:p w14:paraId="464B79B8" w14:textId="77777777" w:rsidR="009D7918" w:rsidRPr="00F32D11" w:rsidRDefault="009D7918" w:rsidP="00554A56">
      <w:pPr>
        <w:spacing w:line="240" w:lineRule="auto"/>
        <w:ind w:left="660" w:firstLine="0"/>
        <w:rPr>
          <w:sz w:val="24"/>
          <w:szCs w:val="24"/>
        </w:rPr>
      </w:pPr>
    </w:p>
    <w:p w14:paraId="5CC67203" w14:textId="77777777" w:rsidR="00AE3632" w:rsidRPr="00F32D11" w:rsidRDefault="00AE3632" w:rsidP="00AE3632">
      <w:pPr>
        <w:numPr>
          <w:ilvl w:val="0"/>
          <w:numId w:val="17"/>
        </w:numPr>
        <w:spacing w:before="240" w:line="240" w:lineRule="auto"/>
        <w:ind w:left="442" w:hanging="442"/>
        <w:jc w:val="center"/>
        <w:rPr>
          <w:b/>
          <w:bCs/>
          <w:iCs/>
          <w:caps/>
          <w:sz w:val="24"/>
          <w:szCs w:val="24"/>
        </w:rPr>
      </w:pPr>
      <w:r w:rsidRPr="00F32D11">
        <w:rPr>
          <w:b/>
          <w:bCs/>
          <w:iCs/>
          <w:caps/>
          <w:sz w:val="24"/>
          <w:szCs w:val="24"/>
        </w:rPr>
        <w:lastRenderedPageBreak/>
        <w:t>Условия и порядок поставки</w:t>
      </w:r>
    </w:p>
    <w:p w14:paraId="5F3A1989" w14:textId="19C5A90B" w:rsidR="003B2965"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 xml:space="preserve">Поставка Товара осуществляется </w:t>
      </w:r>
      <w:r w:rsidR="003B2965" w:rsidRPr="00F32D11">
        <w:rPr>
          <w:rFonts w:eastAsia="Liberation Serif"/>
          <w:color w:val="000000"/>
          <w:spacing w:val="-5"/>
          <w:sz w:val="24"/>
          <w:szCs w:val="24"/>
        </w:rPr>
        <w:t>в течении</w:t>
      </w:r>
      <w:r w:rsidR="00F27655" w:rsidRPr="00F32D11">
        <w:rPr>
          <w:rFonts w:eastAsia="Liberation Serif"/>
          <w:color w:val="000000"/>
          <w:spacing w:val="-5"/>
          <w:sz w:val="24"/>
          <w:szCs w:val="24"/>
        </w:rPr>
        <w:t xml:space="preserve"> </w:t>
      </w:r>
      <w:r w:rsidR="003B2965" w:rsidRPr="00F32D11">
        <w:rPr>
          <w:rFonts w:eastAsia="Liberation Serif"/>
          <w:color w:val="000000"/>
          <w:spacing w:val="-5"/>
          <w:sz w:val="24"/>
          <w:szCs w:val="24"/>
        </w:rPr>
        <w:t>14 (четырнадцати) рабочих дней с даты заключения договора.</w:t>
      </w:r>
    </w:p>
    <w:p w14:paraId="1D9517BE"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Днем перехода права собственности на поставленный Товар является дата выполнения Поставщиком обязанности по поставке Товара. Обязанность Поставщика по поставке Товара Покупателю считается выполненной в момент получения Товара от грузоперевозчика уполномоченным представителем Покупателя, что подтверждается его подписью в накладной.</w:t>
      </w:r>
    </w:p>
    <w:p w14:paraId="7BBC9D26"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Обязанность Поставщика по поставке Товара не считается исполненной в случае частичного исполнения обязанности по поставке Товара и/или в случае не прохождения поставляемым Товаром контроля качества, проводимого Покупателем и/или нарушения условий договора по ассортименту, комплектности, требований пунктов 1.4., 1.5. Договора. В данном случае Поставщик несет ответственность за нарушение сроков поставки в соответствии с разделом 6 настоящего договора.</w:t>
      </w:r>
    </w:p>
    <w:p w14:paraId="0DE5C5CD"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Перед поставкой Товара Покупатель имеет право осуществить инспекцию Товара на территории предприятия Поставщика с целью подтверждения соответствия упаковочному листу и настоящему договору. Поставщик должен известить Покупателя о дате готовности к инспекции Товара за 3 дня до поставки Товара.</w:t>
      </w:r>
    </w:p>
    <w:p w14:paraId="42E1FADA"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Поставщик уведомляет Покупателя о готовности к отгрузке с предоставлением копий паспортов качества и отгружает Товар только после письменного согласия Покупателя к приему Товара.</w:t>
      </w:r>
    </w:p>
    <w:p w14:paraId="72614B91" w14:textId="545242AD"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Поставщик обязан уведомить Покупателя об отгрузке Товара и передать сканированные копии документов, подтверждающих факт отгрузки, средствами факсимильной/электронной связи по номеру факса/адресу электронной почты, указанному в пункте 1</w:t>
      </w:r>
      <w:r w:rsidR="00CE1F71" w:rsidRPr="00F32D11">
        <w:rPr>
          <w:rFonts w:eastAsia="Liberation Serif"/>
          <w:color w:val="000000"/>
          <w:spacing w:val="-5"/>
          <w:sz w:val="24"/>
          <w:szCs w:val="24"/>
        </w:rPr>
        <w:t>8</w:t>
      </w:r>
      <w:r w:rsidRPr="00F32D11">
        <w:rPr>
          <w:rFonts w:eastAsia="Liberation Serif"/>
          <w:color w:val="000000"/>
          <w:spacing w:val="-5"/>
          <w:sz w:val="24"/>
          <w:szCs w:val="24"/>
        </w:rPr>
        <w:t xml:space="preserve"> настоящего Договора.</w:t>
      </w:r>
    </w:p>
    <w:p w14:paraId="199CF9BB" w14:textId="77777777" w:rsidR="00AE3632" w:rsidRPr="00F32D11" w:rsidRDefault="00AE3632" w:rsidP="00AE3632">
      <w:pPr>
        <w:numPr>
          <w:ilvl w:val="0"/>
          <w:numId w:val="17"/>
        </w:numPr>
        <w:spacing w:before="240" w:line="240" w:lineRule="auto"/>
        <w:ind w:left="442" w:hanging="442"/>
        <w:jc w:val="center"/>
        <w:rPr>
          <w:b/>
          <w:bCs/>
          <w:iCs/>
          <w:caps/>
          <w:sz w:val="24"/>
          <w:szCs w:val="24"/>
        </w:rPr>
      </w:pPr>
      <w:r w:rsidRPr="00F32D11">
        <w:rPr>
          <w:b/>
          <w:bCs/>
          <w:iCs/>
          <w:caps/>
          <w:sz w:val="24"/>
          <w:szCs w:val="24"/>
        </w:rPr>
        <w:t>Тара и упаковка</w:t>
      </w:r>
    </w:p>
    <w:p w14:paraId="36253EBF"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Товар должен отгружаться Поставщиком в таре и упаковке, соответствующей характеру поставляемого Товара. При этом упаковка должна обеспечивать полную сохранность Товара от всякого рода повреждений и порчи при его перевозке и длительном хранении. Маркировка на таре должна соответствовать действующим стандартам и содержать наименование и заводской номер изделия. Отгрузка Товара производится силами и средствами Поставщика и за его счёт.</w:t>
      </w:r>
    </w:p>
    <w:p w14:paraId="4DE4E79F"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Покупатель обязан известить Поставщика о нарушении условий договора по таре или упаковке Товара в 5-дневный срок с момента обнаружения нарушения.</w:t>
      </w:r>
    </w:p>
    <w:p w14:paraId="6196AE7A" w14:textId="62A938F5"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В случае передачи Товара в ненадлежащей таре (упаковке) или без нее Покупатель вправе потребовать от Поставщика либо упаковать Товар, либо заменить ненадлежащую тару (упаковку), либо возместить расходы по затариванию (упаковке) Товара Покупателем.</w:t>
      </w:r>
    </w:p>
    <w:p w14:paraId="6CB077DA" w14:textId="5558A1DA"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 xml:space="preserve">Поставщик несёт ответственность за причинение вреда (бой, порчу и т.д.) поставляемому Товару, если данный вред вызван ненадлежащей упаковкой поставляемого Товара. </w:t>
      </w:r>
    </w:p>
    <w:p w14:paraId="44460CC0" w14:textId="77777777" w:rsidR="000A171C" w:rsidRPr="00F32D11" w:rsidRDefault="000A171C" w:rsidP="000A171C">
      <w:pPr>
        <w:spacing w:line="240" w:lineRule="auto"/>
        <w:ind w:left="660" w:firstLine="0"/>
        <w:rPr>
          <w:sz w:val="24"/>
          <w:szCs w:val="24"/>
        </w:rPr>
      </w:pPr>
    </w:p>
    <w:p w14:paraId="236F0E26" w14:textId="77777777" w:rsidR="00AE3632" w:rsidRPr="00F32D11" w:rsidRDefault="00AE3632" w:rsidP="00AE3632">
      <w:pPr>
        <w:numPr>
          <w:ilvl w:val="0"/>
          <w:numId w:val="17"/>
        </w:numPr>
        <w:spacing w:before="240" w:line="240" w:lineRule="auto"/>
        <w:ind w:left="442" w:hanging="442"/>
        <w:jc w:val="center"/>
        <w:rPr>
          <w:b/>
          <w:bCs/>
          <w:iCs/>
          <w:caps/>
          <w:sz w:val="24"/>
          <w:szCs w:val="24"/>
        </w:rPr>
      </w:pPr>
      <w:r w:rsidRPr="00F32D11">
        <w:rPr>
          <w:b/>
          <w:bCs/>
          <w:iCs/>
          <w:caps/>
          <w:sz w:val="24"/>
          <w:szCs w:val="24"/>
        </w:rPr>
        <w:t>ОТВЕТСТВЕННОСТЬ СТОРОН</w:t>
      </w:r>
    </w:p>
    <w:p w14:paraId="767E8C96"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6FE44CF4" w14:textId="7F2A612E"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В случае просрочки оплаты за поставленный Товар Поставщик вправе взыскать с покупателя неустойку в размере 0,01 % от общей стоимости поставленного, но не оплаченного Товара за каждый день просрочки, но не более 10% от стоимости неоплаченного Товара.</w:t>
      </w:r>
    </w:p>
    <w:p w14:paraId="24690D3A"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 xml:space="preserve">За нарушение любого срока поставки Товара (в т.ч. начального, промежуточного, конечного) Покупатель вправе начислить и удержать с Поставщика неустойку в размере 0,1 % за каждый день просрочки от стоимости Товара/части Товара, поставленного с просрочкой. </w:t>
      </w:r>
    </w:p>
    <w:p w14:paraId="779C8C7A" w14:textId="6BEEA649" w:rsidR="00AE3632" w:rsidRPr="00F32D11" w:rsidRDefault="00AE3632" w:rsidP="008D719A">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Факт отказа Поставщика от Поставки Товара/части Товара</w:t>
      </w:r>
      <w:r w:rsidR="003B209B" w:rsidRPr="00F32D11">
        <w:rPr>
          <w:rFonts w:eastAsia="Liberation Serif"/>
          <w:color w:val="000000"/>
          <w:spacing w:val="-5"/>
          <w:sz w:val="24"/>
          <w:szCs w:val="24"/>
        </w:rPr>
        <w:t xml:space="preserve"> </w:t>
      </w:r>
      <w:r w:rsidRPr="00F32D11">
        <w:rPr>
          <w:rFonts w:eastAsia="Liberation Serif"/>
          <w:color w:val="000000"/>
          <w:spacing w:val="-5"/>
          <w:sz w:val="24"/>
          <w:szCs w:val="24"/>
        </w:rPr>
        <w:t>считается установленным, если обязанность по доставке Товара/части Товара будет просрочена на один месяц.</w:t>
      </w:r>
    </w:p>
    <w:p w14:paraId="4BC61024" w14:textId="1B928778" w:rsidR="00AE3632" w:rsidRPr="00F32D11" w:rsidRDefault="00AE3632" w:rsidP="008D719A">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lastRenderedPageBreak/>
        <w:t xml:space="preserve">Также в этом случае Покупатель вправе отказаться от исполнения Договора и потребовать возмещения причинённых ему убытков. </w:t>
      </w:r>
    </w:p>
    <w:p w14:paraId="08661D9B"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За передачу Товара ненадлежащего качества, в том числе не соответствующего требованиям п. 1.5. договора и/или ассортименту и/или комплектности, Покупатель вправе начислить и удержать с Поставщика неустойку в размере 0,1 % от стоимости Товара (поставленного с нарушением условий по качеству и/или ассортименту и/или комплектности, п. 1.5. Договора) за каждый день с даты передачи такого Товара до полного устранения недостатков Товара (замены Товара).</w:t>
      </w:r>
    </w:p>
    <w:p w14:paraId="508A85B2"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В случае нарушения Поставщиком установленных п 2.4. договора сроков гарантийного устранения недостатков и/или замене Товара, Покупатель вправе потребовать от Поставщика уплаты, а Поставщик обязан уплатить неустойку в размере 0,1 % от цены Товара с недостатками за каждый день просрочки гарантийного устранения недостатков и/или замены Товара, с даты направления претензии (уведомлении) о выявленных недостатках Товара, до полного их устранения.</w:t>
      </w:r>
    </w:p>
    <w:p w14:paraId="11F185EF" w14:textId="6F35D93E"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 xml:space="preserve">В случае нарушения Поставщиком обязательств, предусмотренных п.1.4. настоящего договора, Покупатель вправе начислить и взыскать с Поставщика штраф в размере 0,1 % от стоимости переданного обремененного Товара, а также вправе требовать возмещения убытков, возникших в связи с требованиями третьих лиц. </w:t>
      </w:r>
    </w:p>
    <w:p w14:paraId="79ABEDE0"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В случае нарушения Поставщиком сроков по вывозу Товара, подлежащего возврату в соответствии с п. 2.5. Договора, Покупатель вправе потребовать уплаты, а Поставщик обязан уплатить неустойку в размере 0,01 % от цены Товара с недостатками за каждый день просрочки вывоза Товара, подлежащего возврату.</w:t>
      </w:r>
    </w:p>
    <w:p w14:paraId="53D1923A"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За нарушение Поставщиком сроков исполнения обязательств по предоставлению документов в соответствии пунктами 3.2, 3.3, 3.5, 3.6 настоящего Договора Покупатель имеет право потребовать от Поставщика уплаты пени в размере 1/360 ключевой ставки Банка России от суммы неисполненного обязательства (как такая сумма определена в настоящем пункте)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3.2, 3.3, 3.5, 3.6 настоящего Договора для целей расчета пеней, указанных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Товара.</w:t>
      </w:r>
    </w:p>
    <w:p w14:paraId="29E38B9F"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В случае нарушения Поставщиком обязанности по получению согласия Покупателя на уступку, передачу, перепоручение прав (требований) и/или обязанностей Поставщика по Договору, а также по дополнительным соглашениям, заключенным в рамках Договора, третьему лицу, Поставщик должен уплатить Покупателю неустойку в размере 50% от уступленной суммы.</w:t>
      </w:r>
    </w:p>
    <w:p w14:paraId="1970105B" w14:textId="7FDC1C93"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Покупатель вправе (без ущерба для любых иных способов взыскания неустойки) взыскать (удержать) сумму неустойки (пени/штрафа) подлежащие уплате Поставщиком по настоящему договору, из любых денежных средств, которые причитаются или будут причитаться к оплате Поставщику. Уплата или удержание суммы такой неустойки (пени/штрафа) не освобождает Поставщика от его обязательств по завершению Поставок или от каких-либо иных обязательств или обязанностей по Договору.</w:t>
      </w:r>
    </w:p>
    <w:p w14:paraId="7B30325F" w14:textId="06AE2377" w:rsidR="00AE3632" w:rsidRPr="00F32D11" w:rsidRDefault="00AE3632" w:rsidP="008D719A">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 xml:space="preserve">Для применения настоящего пункта Покупатель обязан направить Поставщику претензию о нарушении последним условий договора.  </w:t>
      </w:r>
    </w:p>
    <w:p w14:paraId="03095303" w14:textId="73514873" w:rsidR="00AE3632" w:rsidRPr="00F32D11" w:rsidRDefault="00AE3632" w:rsidP="008D719A">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Стороны договорились, что в случае отсутствия обоснованных возражений или неполучения ответа на претензию в установленный в ней срок, штрафные санкции считаются признанными Поставщиком.</w:t>
      </w:r>
    </w:p>
    <w:p w14:paraId="17C24E2B"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Если Поставщик поставил Товар не в полном объеме либо не выполнил требования Покупателя о замене  некачественного Товара (в том числе  не соответствующего  требованиям п. 1.5. договора и/или ассортименту и/или комплектности и/или гарантийным требованиям) в установленный срок, Покупатель вправе приобрести недопоставлен</w:t>
      </w:r>
      <w:r w:rsidRPr="00F32D11">
        <w:rPr>
          <w:rFonts w:eastAsia="Liberation Serif"/>
          <w:color w:val="000000"/>
          <w:spacing w:val="-5"/>
          <w:sz w:val="24"/>
          <w:szCs w:val="24"/>
        </w:rPr>
        <w:softHyphen/>
        <w:t>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1709E6DA"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71EA0159"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lastRenderedPageBreak/>
        <w:t xml:space="preserve">  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передать  Покупателю по согласованию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3942B077"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00B572AB"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 xml:space="preserve">Окончание срока действия настоящего договора не освобождает Поставщика от предусмотренной настоящим договором ответственности за неисполнение или ненадлежащее исполнение обязательств. </w:t>
      </w:r>
    </w:p>
    <w:p w14:paraId="4BFCC0BE" w14:textId="77777777" w:rsidR="00AE3632" w:rsidRPr="00F32D11" w:rsidRDefault="00AE3632" w:rsidP="00AE3632">
      <w:pPr>
        <w:numPr>
          <w:ilvl w:val="0"/>
          <w:numId w:val="17"/>
        </w:numPr>
        <w:spacing w:before="240" w:line="240" w:lineRule="auto"/>
        <w:ind w:left="442" w:hanging="442"/>
        <w:jc w:val="center"/>
        <w:rPr>
          <w:b/>
          <w:bCs/>
          <w:iCs/>
          <w:caps/>
          <w:sz w:val="24"/>
          <w:szCs w:val="24"/>
        </w:rPr>
      </w:pPr>
      <w:r w:rsidRPr="00F32D11">
        <w:rPr>
          <w:b/>
          <w:bCs/>
          <w:iCs/>
          <w:caps/>
          <w:sz w:val="24"/>
          <w:szCs w:val="24"/>
        </w:rPr>
        <w:t>Обстоятельства непреодолимой силы</w:t>
      </w:r>
    </w:p>
    <w:p w14:paraId="3A7B22D3"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 возникших после заключения настоящего договора в результате событий чрезвычайного характера, которые Поставщик либо Покупатель не могли ни предвидеть, ни предотвратить разумными мерами.</w:t>
      </w:r>
    </w:p>
    <w:p w14:paraId="20F3C9E0"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Сторона, ссылающаяся на действие обстоятельств непреодолимой силы, обязана в течение 3-х рабочих дней информировать другую сторону о наступлении подобных обстоятельств в письменной форме и подтвердить наличие таких обстоятельств справкой, выданной Торговой палатой или иным правомочным органом соответствующей страны.</w:t>
      </w:r>
    </w:p>
    <w:p w14:paraId="43946C51"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По прекращении действия указанных обстоятельств, сторона должна без промедления известить об этом другую сторону в письменном виде. При этом сторона должна указать срок, в который предполагается исполнить обязательства по настоящему Договору. Если сторона не направит или своевременно не направит необходимые извещения, то она обязана возместить другой стороне убытки, причиненные не извещением или несвоевременным извещением.</w:t>
      </w:r>
    </w:p>
    <w:p w14:paraId="300C4661"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обязательства и их последствия.</w:t>
      </w:r>
    </w:p>
    <w:p w14:paraId="61F4C0BE"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Если обстоятельства непреодолимой силы действуют более шестидесяти дней, стороны вправе расторгнуть Договор. При этом Стороны должны погасить задолженности, имевшие место до наступления вышеуказанных обстоятельств.</w:t>
      </w:r>
    </w:p>
    <w:p w14:paraId="05931A22" w14:textId="77777777" w:rsidR="00AE3632" w:rsidRPr="00F32D11" w:rsidRDefault="00AE3632" w:rsidP="00AE3632">
      <w:pPr>
        <w:numPr>
          <w:ilvl w:val="0"/>
          <w:numId w:val="17"/>
        </w:numPr>
        <w:spacing w:before="240" w:line="240" w:lineRule="auto"/>
        <w:ind w:left="442" w:hanging="442"/>
        <w:jc w:val="center"/>
        <w:rPr>
          <w:b/>
          <w:bCs/>
          <w:iCs/>
          <w:caps/>
          <w:sz w:val="24"/>
          <w:szCs w:val="24"/>
        </w:rPr>
      </w:pPr>
      <w:r w:rsidRPr="00F32D11">
        <w:rPr>
          <w:b/>
          <w:bCs/>
          <w:iCs/>
          <w:caps/>
          <w:sz w:val="24"/>
          <w:szCs w:val="24"/>
        </w:rPr>
        <w:t>ПОРЯДОК РАССМОТРЕНИЯ СПОРОВ</w:t>
      </w:r>
    </w:p>
    <w:p w14:paraId="775E4D69"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Все споры или разногласия, возникающие между сторонами по настоящему Договору или в связи с ним, разрешаются путем переговоров между сторонами.</w:t>
      </w:r>
    </w:p>
    <w:p w14:paraId="77CCA4C9"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Настоящим Договором Стороны установили обязательный досудебный претензионный порядок разрешения споров и разногласий путем предъявления письменных претензий. Срок рассмотрения претензии – 20 (двадцать) календарных дней с момента ее получения.</w:t>
      </w:r>
    </w:p>
    <w:p w14:paraId="00DAA5BD" w14:textId="1DCF9F0C"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 xml:space="preserve">Если указанные споры не могут быть решены путем переговоров, они подлежат разрешению в соответствии с действующим законодательством </w:t>
      </w:r>
      <w:r w:rsidR="00F46AA7" w:rsidRPr="00F32D11">
        <w:rPr>
          <w:rFonts w:eastAsia="Liberation Serif"/>
          <w:color w:val="000000"/>
          <w:spacing w:val="-5"/>
          <w:sz w:val="24"/>
          <w:szCs w:val="24"/>
        </w:rPr>
        <w:t>РФ</w:t>
      </w:r>
      <w:r w:rsidR="00716A23" w:rsidRPr="00F32D11">
        <w:rPr>
          <w:rFonts w:eastAsia="Liberation Serif"/>
          <w:color w:val="000000"/>
          <w:spacing w:val="-5"/>
          <w:sz w:val="24"/>
          <w:szCs w:val="24"/>
        </w:rPr>
        <w:t>.</w:t>
      </w:r>
    </w:p>
    <w:p w14:paraId="5F14FABB" w14:textId="77777777" w:rsidR="00AE3632" w:rsidRPr="00F32D11" w:rsidRDefault="00AE3632" w:rsidP="00AE3632">
      <w:pPr>
        <w:numPr>
          <w:ilvl w:val="0"/>
          <w:numId w:val="17"/>
        </w:numPr>
        <w:spacing w:before="240" w:line="240" w:lineRule="auto"/>
        <w:ind w:left="442" w:hanging="442"/>
        <w:jc w:val="center"/>
        <w:rPr>
          <w:b/>
          <w:bCs/>
          <w:iCs/>
          <w:caps/>
          <w:sz w:val="24"/>
          <w:szCs w:val="24"/>
        </w:rPr>
      </w:pPr>
      <w:r w:rsidRPr="00F32D11">
        <w:rPr>
          <w:b/>
          <w:bCs/>
          <w:iCs/>
          <w:caps/>
          <w:sz w:val="24"/>
          <w:szCs w:val="24"/>
        </w:rPr>
        <w:t xml:space="preserve">Иные обязательства </w:t>
      </w:r>
    </w:p>
    <w:p w14:paraId="42E3C52E"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lastRenderedPageBreak/>
        <w:t>Поставщик не вправе уступать, перепоручать и иным образом передавать третьим лицам права и/или обязанности, возникшие из настоящего Договора, без письменного согласия на то Покупателя.</w:t>
      </w:r>
    </w:p>
    <w:p w14:paraId="74072015" w14:textId="66D061F8" w:rsidR="005D6AC9" w:rsidRPr="00F32D11" w:rsidRDefault="005D6AC9" w:rsidP="004C1F25">
      <w:pPr>
        <w:pStyle w:val="af7"/>
        <w:numPr>
          <w:ilvl w:val="1"/>
          <w:numId w:val="17"/>
        </w:numPr>
        <w:tabs>
          <w:tab w:val="left" w:pos="0"/>
          <w:tab w:val="left" w:pos="426"/>
          <w:tab w:val="left" w:pos="567"/>
        </w:tabs>
        <w:ind w:left="0" w:firstLine="660"/>
        <w:jc w:val="both"/>
        <w:rPr>
          <w:b/>
        </w:rPr>
      </w:pPr>
      <w:r w:rsidRPr="00F32D11">
        <w:rPr>
          <w:color w:val="000000"/>
        </w:rPr>
        <w:t>Во исполнение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Pr="00F32D11">
        <w:t xml:space="preserve"> </w:t>
      </w:r>
      <w:r w:rsidRPr="00F32D11">
        <w:rPr>
          <w:color w:val="000000"/>
        </w:rPr>
        <w:t xml:space="preserve">Поставщик обязуется заполнить и предоставить </w:t>
      </w:r>
      <w:r w:rsidR="00771615" w:rsidRPr="00F32D11">
        <w:rPr>
          <w:color w:val="000000"/>
        </w:rPr>
        <w:t>Покупателю</w:t>
      </w:r>
      <w:r w:rsidRPr="00F32D11">
        <w:rPr>
          <w:color w:val="000000"/>
        </w:rPr>
        <w:t xml:space="preserve"> данные о стране происхождения товара, в соответствии с Приложением № 2 к настоящему Договору в течение 10 рабочих дней с момента поставки товара.</w:t>
      </w:r>
    </w:p>
    <w:p w14:paraId="37105492" w14:textId="5501DCC7" w:rsidR="00AE3632" w:rsidRPr="00F32D11" w:rsidRDefault="00AE3632" w:rsidP="004C1F25">
      <w:pPr>
        <w:spacing w:line="240" w:lineRule="auto"/>
        <w:ind w:left="660" w:firstLine="0"/>
        <w:rPr>
          <w:rFonts w:eastAsia="Liberation Serif"/>
          <w:color w:val="000000"/>
          <w:spacing w:val="-5"/>
          <w:sz w:val="24"/>
          <w:szCs w:val="24"/>
        </w:rPr>
      </w:pPr>
    </w:p>
    <w:p w14:paraId="08893D3C" w14:textId="77777777" w:rsidR="00AE3632" w:rsidRPr="00F32D11" w:rsidRDefault="00AE3632" w:rsidP="00AE3632">
      <w:pPr>
        <w:pStyle w:val="af7"/>
        <w:numPr>
          <w:ilvl w:val="0"/>
          <w:numId w:val="17"/>
        </w:numPr>
        <w:spacing w:before="240"/>
        <w:ind w:left="442" w:hanging="442"/>
        <w:jc w:val="center"/>
        <w:rPr>
          <w:b/>
          <w:bCs/>
          <w:iCs/>
          <w:caps/>
        </w:rPr>
      </w:pPr>
      <w:r w:rsidRPr="00F32D11">
        <w:rPr>
          <w:b/>
          <w:bCs/>
          <w:iCs/>
          <w:caps/>
        </w:rPr>
        <w:t>ОБЕСПЕЧЕНИЕ ИСПОЛНЕНИЯ ДОГОВОРА</w:t>
      </w:r>
    </w:p>
    <w:p w14:paraId="04F5614B" w14:textId="4C2769E6" w:rsidR="00F32D11" w:rsidRPr="00F32D11" w:rsidRDefault="00F32D11" w:rsidP="00F32D11">
      <w:pPr>
        <w:pStyle w:val="18"/>
        <w:spacing w:before="0" w:after="0"/>
        <w:ind w:right="-71"/>
        <w:contextualSpacing/>
        <w:jc w:val="both"/>
        <w:rPr>
          <w:szCs w:val="24"/>
        </w:rPr>
      </w:pPr>
      <w:r w:rsidRPr="00F32D11">
        <w:rPr>
          <w:rFonts w:eastAsiaTheme="minorHAnsi"/>
          <w:b/>
          <w:szCs w:val="24"/>
          <w:lang w:eastAsia="en-US"/>
        </w:rPr>
        <w:t>10.01.</w:t>
      </w:r>
      <w:r w:rsidRPr="00F32D11">
        <w:rPr>
          <w:szCs w:val="24"/>
        </w:rPr>
        <w:t xml:space="preserve"> </w:t>
      </w:r>
      <w:r w:rsidRPr="00F32D11">
        <w:rPr>
          <w:szCs w:val="24"/>
        </w:rPr>
        <w:t>Заказчиком определены следующие обязательства по Договору, которые должны быть обеспечены:</w:t>
      </w:r>
    </w:p>
    <w:p w14:paraId="54A223FB" w14:textId="77777777" w:rsidR="00F32D11" w:rsidRPr="00F32D11" w:rsidRDefault="00F32D11" w:rsidP="00F32D11">
      <w:pPr>
        <w:pStyle w:val="normal"/>
        <w:spacing w:before="0" w:beforeAutospacing="0" w:after="0" w:afterAutospacing="0"/>
        <w:ind w:right="-74"/>
        <w:contextualSpacing/>
        <w:jc w:val="both"/>
        <w:rPr>
          <w:snapToGrid w:val="0"/>
        </w:rPr>
      </w:pPr>
      <w:r w:rsidRPr="00F32D11">
        <w:rPr>
          <w:snapToGrid w:val="0"/>
        </w:rPr>
        <w:t>обязательство о поставке товара, выполнении работ, оказании услуг в сроки, указанные в Договоре;</w:t>
      </w:r>
    </w:p>
    <w:p w14:paraId="6B4B34B0" w14:textId="77777777" w:rsidR="00F32D11" w:rsidRPr="00F32D11" w:rsidRDefault="00F32D11" w:rsidP="00F32D11">
      <w:pPr>
        <w:pStyle w:val="18"/>
        <w:spacing w:before="0" w:after="0"/>
        <w:ind w:right="-71"/>
        <w:jc w:val="both"/>
        <w:rPr>
          <w:szCs w:val="24"/>
        </w:rPr>
      </w:pPr>
      <w:r w:rsidRPr="00F32D11">
        <w:rPr>
          <w:szCs w:val="24"/>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3F314258" w14:textId="77777777" w:rsidR="00F32D11" w:rsidRPr="00F32D11" w:rsidRDefault="00F32D11" w:rsidP="00F32D11">
      <w:pPr>
        <w:pStyle w:val="18"/>
        <w:spacing w:before="0" w:after="0"/>
        <w:ind w:right="-71"/>
        <w:jc w:val="both"/>
        <w:rPr>
          <w:szCs w:val="24"/>
        </w:rPr>
      </w:pPr>
      <w:r w:rsidRPr="00F32D11">
        <w:rPr>
          <w:szCs w:val="24"/>
        </w:rPr>
        <w:t>другие обязательства, предусмотренные условиями Договора.</w:t>
      </w:r>
    </w:p>
    <w:p w14:paraId="5FCAEDED" w14:textId="4D7668D4" w:rsidR="00F32D11" w:rsidRPr="00F32D11" w:rsidRDefault="00F32D11" w:rsidP="00F32D11">
      <w:pPr>
        <w:pStyle w:val="a5"/>
        <w:jc w:val="both"/>
        <w:rPr>
          <w:rFonts w:ascii="Times New Roman" w:hAnsi="Times New Roman" w:cs="Times New Roman"/>
          <w:b/>
          <w:i/>
          <w:iCs/>
          <w:sz w:val="24"/>
          <w:szCs w:val="24"/>
        </w:rPr>
      </w:pPr>
      <w:r w:rsidRPr="00F32D11">
        <w:rPr>
          <w:rFonts w:ascii="Times New Roman" w:hAnsi="Times New Roman" w:cs="Times New Roman"/>
          <w:b/>
          <w:sz w:val="24"/>
          <w:szCs w:val="24"/>
        </w:rPr>
        <w:t>1</w:t>
      </w:r>
      <w:r w:rsidRPr="00F32D11">
        <w:rPr>
          <w:rFonts w:ascii="Times New Roman" w:hAnsi="Times New Roman" w:cs="Times New Roman"/>
          <w:b/>
          <w:sz w:val="24"/>
          <w:szCs w:val="24"/>
        </w:rPr>
        <w:t>0</w:t>
      </w:r>
      <w:r w:rsidRPr="00F32D11">
        <w:rPr>
          <w:rFonts w:ascii="Times New Roman" w:hAnsi="Times New Roman" w:cs="Times New Roman"/>
          <w:b/>
          <w:sz w:val="24"/>
          <w:szCs w:val="24"/>
        </w:rPr>
        <w:t>.2.</w:t>
      </w:r>
      <w:r w:rsidRPr="00F32D11">
        <w:rPr>
          <w:rFonts w:ascii="Times New Roman" w:hAnsi="Times New Roman" w:cs="Times New Roman"/>
          <w:sz w:val="24"/>
          <w:szCs w:val="24"/>
        </w:rPr>
        <w:t xml:space="preserve">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sidRPr="00F32D11">
        <w:rPr>
          <w:rFonts w:ascii="Times New Roman" w:hAnsi="Times New Roman" w:cs="Times New Roman"/>
          <w:b/>
          <w:bCs/>
          <w:i/>
          <w:iCs/>
          <w:sz w:val="24"/>
          <w:szCs w:val="24"/>
        </w:rPr>
        <w:t>[5% или в размере аванса, если сумма аванса превышает 5%, при закупках участниками которых могут быть только субъекты МСП]</w:t>
      </w:r>
      <w:r w:rsidRPr="00F32D11">
        <w:rPr>
          <w:rFonts w:ascii="Times New Roman" w:hAnsi="Times New Roman" w:cs="Times New Roman"/>
          <w:sz w:val="24"/>
          <w:szCs w:val="24"/>
        </w:rPr>
        <w:t xml:space="preserve"> % от начальной (максимальной) цены Договора, кроме того НДС в случае применения, а именно в сумме </w:t>
      </w:r>
      <w:r w:rsidRPr="00F32D11">
        <w:rPr>
          <w:rFonts w:ascii="Times New Roman" w:hAnsi="Times New Roman" w:cs="Times New Roman"/>
          <w:b/>
          <w:i/>
          <w:iCs/>
          <w:sz w:val="24"/>
          <w:szCs w:val="24"/>
        </w:rPr>
        <w:t>_________________ (_________________) рублей 00 копеек.</w:t>
      </w:r>
    </w:p>
    <w:p w14:paraId="071693A3" w14:textId="77777777" w:rsidR="00F32D11" w:rsidRPr="00F32D11" w:rsidRDefault="00F32D11" w:rsidP="00F32D11">
      <w:pPr>
        <w:pStyle w:val="a5"/>
        <w:jc w:val="both"/>
        <w:rPr>
          <w:rFonts w:ascii="Times New Roman" w:hAnsi="Times New Roman" w:cs="Times New Roman"/>
          <w:noProof/>
          <w:sz w:val="24"/>
          <w:szCs w:val="24"/>
        </w:rPr>
      </w:pPr>
      <w:r w:rsidRPr="00F32D11">
        <w:rPr>
          <w:rFonts w:ascii="Times New Roman" w:hAnsi="Times New Roman" w:cs="Times New Roman"/>
          <w:sz w:val="24"/>
          <w:szCs w:val="24"/>
        </w:rPr>
        <w:t>В случае, если обеспечение исполнения Договора</w:t>
      </w:r>
      <w:r w:rsidRPr="00F32D11">
        <w:rPr>
          <w:rFonts w:ascii="Times New Roman" w:hAnsi="Times New Roman" w:cs="Times New Roman"/>
          <w:noProof/>
          <w:sz w:val="24"/>
          <w:szCs w:val="24"/>
        </w:rPr>
        <w:t xml:space="preserve">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082A9555" w14:textId="609AEF12" w:rsidR="00F32D11" w:rsidRPr="00F32D11" w:rsidRDefault="00F32D11" w:rsidP="00F32D11">
      <w:pPr>
        <w:ind w:firstLine="0"/>
        <w:rPr>
          <w:noProof/>
          <w:sz w:val="24"/>
          <w:szCs w:val="24"/>
        </w:rPr>
      </w:pPr>
      <w:r w:rsidRPr="00F32D11">
        <w:rPr>
          <w:b/>
          <w:noProof/>
          <w:sz w:val="24"/>
          <w:szCs w:val="24"/>
        </w:rPr>
        <w:t>1</w:t>
      </w:r>
      <w:r w:rsidRPr="00F32D11">
        <w:rPr>
          <w:b/>
          <w:noProof/>
          <w:sz w:val="24"/>
          <w:szCs w:val="24"/>
        </w:rPr>
        <w:t>0</w:t>
      </w:r>
      <w:r w:rsidRPr="00F32D11">
        <w:rPr>
          <w:b/>
          <w:noProof/>
          <w:sz w:val="24"/>
          <w:szCs w:val="24"/>
        </w:rPr>
        <w:t>.3.</w:t>
      </w:r>
      <w:r w:rsidRPr="00F32D11">
        <w:rPr>
          <w:noProof/>
          <w:sz w:val="24"/>
          <w:szCs w:val="24"/>
        </w:rPr>
        <w:t> Способ обеспечения исполнения Договора определяется Поставщиком/Исполнителем/Подрядчиком самостоятельно, кроме случаев предоставления поручительства аффилированного лица, предусмотренных настоящим разделом.</w:t>
      </w:r>
    </w:p>
    <w:p w14:paraId="64AF8B6F" w14:textId="1D083A82" w:rsidR="00F32D11" w:rsidRPr="00F32D11" w:rsidRDefault="00F32D11" w:rsidP="00F32D11">
      <w:pPr>
        <w:pStyle w:val="18"/>
        <w:spacing w:before="0" w:after="0"/>
        <w:ind w:right="-71"/>
        <w:jc w:val="both"/>
        <w:rPr>
          <w:noProof/>
          <w:szCs w:val="24"/>
        </w:rPr>
      </w:pPr>
      <w:r w:rsidRPr="00F32D11">
        <w:rPr>
          <w:b/>
          <w:noProof/>
          <w:szCs w:val="24"/>
        </w:rPr>
        <w:t>1</w:t>
      </w:r>
      <w:r w:rsidRPr="00F32D11">
        <w:rPr>
          <w:b/>
          <w:noProof/>
          <w:szCs w:val="24"/>
        </w:rPr>
        <w:t>0</w:t>
      </w:r>
      <w:r w:rsidRPr="00F32D11">
        <w:rPr>
          <w:b/>
          <w:noProof/>
          <w:szCs w:val="24"/>
        </w:rPr>
        <w:t>.4.</w:t>
      </w:r>
      <w:r w:rsidRPr="00F32D11">
        <w:rPr>
          <w:noProof/>
          <w:szCs w:val="24"/>
        </w:rPr>
        <w:t xml:space="preserve"> 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14:paraId="3D850BF3"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t xml:space="preserve">1. Независимая гарантия должна быть выдана гарантом, предусмотренным </w:t>
      </w:r>
      <w:hyperlink r:id="rId8" w:history="1">
        <w:r w:rsidRPr="00F32D11">
          <w:rPr>
            <w:rStyle w:val="ac"/>
            <w:rFonts w:eastAsia="Arial"/>
            <w:noProof/>
            <w:sz w:val="24"/>
            <w:szCs w:val="24"/>
          </w:rPr>
          <w:t>частью 1 статьи 45</w:t>
        </w:r>
      </w:hyperlink>
      <w:r w:rsidRPr="00F32D11">
        <w:rPr>
          <w:noProof/>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34282EF6" w14:textId="77777777" w:rsidR="00F32D11" w:rsidRPr="00F32D11" w:rsidRDefault="00F32D11" w:rsidP="00F32D11">
      <w:pPr>
        <w:tabs>
          <w:tab w:val="left" w:pos="1134"/>
        </w:tabs>
        <w:autoSpaceDE w:val="0"/>
        <w:autoSpaceDN w:val="0"/>
        <w:adjustRightInd w:val="0"/>
        <w:rPr>
          <w:noProof/>
          <w:sz w:val="24"/>
          <w:szCs w:val="24"/>
        </w:rPr>
      </w:pPr>
      <w:r w:rsidRPr="00F32D11">
        <w:rPr>
          <w:rFonts w:eastAsiaTheme="minorHAnsi"/>
          <w:sz w:val="24"/>
          <w:szCs w:val="24"/>
          <w:lang w:eastAsia="en-US"/>
        </w:rPr>
        <w:t xml:space="preserve">2. Информация о </w:t>
      </w:r>
      <w:r w:rsidRPr="00F32D11">
        <w:rPr>
          <w:noProof/>
          <w:sz w:val="24"/>
          <w:szCs w:val="24"/>
        </w:rPr>
        <w:t xml:space="preserve">независимой гарантии должна быть включена в реестр независимых гарантий, предусмотренный </w:t>
      </w:r>
      <w:hyperlink r:id="rId9" w:history="1">
        <w:r w:rsidRPr="00F32D11">
          <w:rPr>
            <w:rStyle w:val="ac"/>
            <w:rFonts w:eastAsia="Arial"/>
            <w:noProof/>
            <w:sz w:val="24"/>
            <w:szCs w:val="24"/>
          </w:rPr>
          <w:t>частью 8 статьи 45</w:t>
        </w:r>
      </w:hyperlink>
      <w:r w:rsidRPr="00F32D11">
        <w:rPr>
          <w:noProof/>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F32D11">
        <w:rPr>
          <w:rStyle w:val="aff0"/>
          <w:rFonts w:eastAsia="Arial"/>
          <w:noProof/>
          <w:sz w:val="24"/>
          <w:szCs w:val="24"/>
        </w:rPr>
        <w:footnoteReference w:id="1"/>
      </w:r>
    </w:p>
    <w:p w14:paraId="049E6A5D"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lastRenderedPageBreak/>
        <w:t>3. 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14:paraId="4C6320D7"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t>Форма независимой гарантии должна быть составлена с учетом требований статей 368—379 Гражданского кодекса РФ и в ней должны быть указаны:</w:t>
      </w:r>
    </w:p>
    <w:p w14:paraId="11EFB4A5"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t>дата выдачи</w:t>
      </w:r>
    </w:p>
    <w:p w14:paraId="33F1DDEE"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t>принципал;</w:t>
      </w:r>
    </w:p>
    <w:p w14:paraId="60DBD1F2"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t>бенефициар;</w:t>
      </w:r>
    </w:p>
    <w:p w14:paraId="6C120CA0"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t>гарант</w:t>
      </w:r>
    </w:p>
    <w:p w14:paraId="0B7B3C8E"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t>денежная сумма, подлежащая выплате;</w:t>
      </w:r>
    </w:p>
    <w:p w14:paraId="11CED2C1"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t>срок действия гарантии;</w:t>
      </w:r>
    </w:p>
    <w:p w14:paraId="4677EE4F"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t>обстоятельства, при наступлении которых должна быть выплачена сумма гарантии.</w:t>
      </w:r>
    </w:p>
    <w:p w14:paraId="01FE2F62" w14:textId="77777777" w:rsidR="00F32D11" w:rsidRPr="00F32D11" w:rsidRDefault="00F32D11" w:rsidP="00F32D11">
      <w:pPr>
        <w:tabs>
          <w:tab w:val="left" w:pos="1134"/>
        </w:tabs>
        <w:autoSpaceDE w:val="0"/>
        <w:autoSpaceDN w:val="0"/>
        <w:adjustRightInd w:val="0"/>
        <w:rPr>
          <w:rFonts w:eastAsiaTheme="minorHAnsi"/>
          <w:sz w:val="24"/>
          <w:szCs w:val="24"/>
          <w:lang w:eastAsia="en-US"/>
        </w:rPr>
      </w:pPr>
      <w:r w:rsidRPr="00F32D11">
        <w:rPr>
          <w:noProof/>
          <w:sz w:val="24"/>
          <w:szCs w:val="24"/>
        </w:rPr>
        <w:t xml:space="preserve">4. </w:t>
      </w:r>
      <w:r w:rsidRPr="00F32D11">
        <w:rPr>
          <w:rFonts w:eastAsiaTheme="minorHAnsi"/>
          <w:sz w:val="24"/>
          <w:szCs w:val="24"/>
          <w:lang w:eastAsia="en-US"/>
        </w:rPr>
        <w:t>Независимая гарантия не может быть отозвана выдавшим ее гарантом.</w:t>
      </w:r>
    </w:p>
    <w:p w14:paraId="0F6C7E8C" w14:textId="77777777" w:rsidR="00F32D11" w:rsidRPr="00F32D11" w:rsidRDefault="00F32D11" w:rsidP="00F32D11">
      <w:pPr>
        <w:tabs>
          <w:tab w:val="left" w:pos="1134"/>
        </w:tabs>
        <w:autoSpaceDE w:val="0"/>
        <w:autoSpaceDN w:val="0"/>
        <w:adjustRightInd w:val="0"/>
        <w:rPr>
          <w:rFonts w:eastAsiaTheme="minorHAnsi"/>
          <w:sz w:val="24"/>
          <w:szCs w:val="24"/>
          <w:lang w:eastAsia="en-US"/>
        </w:rPr>
      </w:pPr>
      <w:r w:rsidRPr="00F32D11">
        <w:rPr>
          <w:rFonts w:eastAsiaTheme="minorHAnsi"/>
          <w:sz w:val="24"/>
          <w:szCs w:val="24"/>
          <w:lang w:eastAsia="en-US"/>
        </w:rPr>
        <w:t>5. В независимой гарантии должно содержаться условие</w:t>
      </w:r>
      <w:r w:rsidRPr="00F32D11">
        <w:rPr>
          <w:sz w:val="24"/>
          <w:szCs w:val="24"/>
        </w:rPr>
        <w:t xml:space="preserve"> </w:t>
      </w:r>
      <w:r w:rsidRPr="00F32D11">
        <w:rPr>
          <w:rFonts w:eastAsiaTheme="minorHAnsi"/>
          <w:sz w:val="24"/>
          <w:szCs w:val="24"/>
          <w:lang w:eastAsia="en-US"/>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14:paraId="503F8053" w14:textId="77777777" w:rsidR="00F32D11" w:rsidRPr="00F32D11" w:rsidRDefault="00F32D11" w:rsidP="00F32D11">
      <w:pPr>
        <w:tabs>
          <w:tab w:val="left" w:pos="1134"/>
        </w:tabs>
        <w:autoSpaceDE w:val="0"/>
        <w:autoSpaceDN w:val="0"/>
        <w:adjustRightInd w:val="0"/>
        <w:rPr>
          <w:rFonts w:eastAsiaTheme="minorHAnsi"/>
          <w:sz w:val="24"/>
          <w:szCs w:val="24"/>
          <w:lang w:eastAsia="en-US"/>
        </w:rPr>
      </w:pPr>
      <w:r w:rsidRPr="00F32D11">
        <w:rPr>
          <w:rFonts w:eastAsiaTheme="minorHAnsi"/>
          <w:sz w:val="24"/>
          <w:szCs w:val="24"/>
          <w:lang w:eastAsia="en-US"/>
        </w:rPr>
        <w:t>6.</w:t>
      </w:r>
      <w:bookmarkStart w:id="2" w:name="_Hlk138416173"/>
      <w:bookmarkStart w:id="3" w:name="_Hlk138413384"/>
      <w:r w:rsidRPr="00F32D11">
        <w:rPr>
          <w:rFonts w:eastAsiaTheme="minorHAnsi"/>
          <w:sz w:val="24"/>
          <w:szCs w:val="24"/>
          <w:lang w:eastAsia="en-US"/>
        </w:rPr>
        <w:t xml:space="preserve"> В независимой гарантии должно </w:t>
      </w:r>
      <w:bookmarkEnd w:id="2"/>
      <w:r w:rsidRPr="00F32D11">
        <w:rPr>
          <w:rFonts w:eastAsiaTheme="minorHAnsi"/>
          <w:sz w:val="24"/>
          <w:szCs w:val="24"/>
          <w:lang w:eastAsia="en-US"/>
        </w:rPr>
        <w:t>содержаться условие</w:t>
      </w:r>
      <w:bookmarkEnd w:id="3"/>
      <w:r w:rsidRPr="00F32D11">
        <w:rPr>
          <w:rFonts w:eastAsiaTheme="minorHAnsi"/>
          <w:sz w:val="24"/>
          <w:szCs w:val="24"/>
          <w:lang w:eastAsia="en-US"/>
        </w:rPr>
        <w:t xml:space="preserve">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14:paraId="2F2ADB3A" w14:textId="77777777" w:rsidR="00F32D11" w:rsidRPr="00F32D11" w:rsidRDefault="00F32D11" w:rsidP="00F32D11">
      <w:pPr>
        <w:tabs>
          <w:tab w:val="left" w:pos="1134"/>
        </w:tabs>
        <w:autoSpaceDE w:val="0"/>
        <w:autoSpaceDN w:val="0"/>
        <w:adjustRightInd w:val="0"/>
        <w:rPr>
          <w:rFonts w:eastAsiaTheme="minorHAnsi"/>
          <w:sz w:val="24"/>
          <w:szCs w:val="24"/>
          <w:lang w:eastAsia="en-US"/>
        </w:rPr>
      </w:pPr>
      <w:r w:rsidRPr="00F32D11">
        <w:rPr>
          <w:rFonts w:eastAsiaTheme="minorHAnsi"/>
          <w:sz w:val="24"/>
          <w:szCs w:val="24"/>
          <w:lang w:eastAsia="en-US"/>
        </w:rPr>
        <w:t>а)</w:t>
      </w:r>
      <w:r w:rsidRPr="00F32D11">
        <w:rPr>
          <w:sz w:val="24"/>
          <w:szCs w:val="24"/>
        </w:rPr>
        <w:t xml:space="preserve"> </w:t>
      </w:r>
      <w:r w:rsidRPr="00F32D11">
        <w:rPr>
          <w:rFonts w:eastAsiaTheme="minorHAnsi"/>
          <w:sz w:val="24"/>
          <w:szCs w:val="24"/>
          <w:lang w:eastAsia="en-US"/>
        </w:rPr>
        <w:t>расчет суммы, включаемой в требование об уплате денежной суммы по независимой гарантии</w:t>
      </w:r>
      <w:bookmarkStart w:id="4" w:name="_Hlk138414599"/>
      <w:r w:rsidRPr="00F32D11">
        <w:rPr>
          <w:rFonts w:eastAsiaTheme="minorHAnsi"/>
          <w:sz w:val="24"/>
          <w:szCs w:val="24"/>
          <w:lang w:eastAsia="en-US"/>
        </w:rPr>
        <w:t>;</w:t>
      </w:r>
      <w:bookmarkEnd w:id="4"/>
    </w:p>
    <w:p w14:paraId="1A290934" w14:textId="77777777" w:rsidR="00F32D11" w:rsidRPr="00F32D11" w:rsidRDefault="00F32D11" w:rsidP="00F32D11">
      <w:pPr>
        <w:tabs>
          <w:tab w:val="left" w:pos="1134"/>
        </w:tabs>
        <w:autoSpaceDE w:val="0"/>
        <w:autoSpaceDN w:val="0"/>
        <w:adjustRightInd w:val="0"/>
        <w:rPr>
          <w:rFonts w:eastAsiaTheme="minorHAnsi"/>
          <w:sz w:val="24"/>
          <w:szCs w:val="24"/>
          <w:lang w:eastAsia="en-US"/>
        </w:rPr>
      </w:pPr>
      <w:r w:rsidRPr="00F32D11">
        <w:rPr>
          <w:rFonts w:eastAsiaTheme="minorHAnsi"/>
          <w:sz w:val="24"/>
          <w:szCs w:val="24"/>
          <w:lang w:eastAsia="en-US"/>
        </w:rPr>
        <w:t>б) документ, содержащий указание на нарушения принципалом обязательств, предусмотренных договором;</w:t>
      </w:r>
    </w:p>
    <w:p w14:paraId="3352CE28" w14:textId="77777777" w:rsidR="00F32D11" w:rsidRPr="00F32D11" w:rsidRDefault="00F32D11" w:rsidP="00F32D11">
      <w:pPr>
        <w:tabs>
          <w:tab w:val="left" w:pos="1134"/>
        </w:tabs>
        <w:autoSpaceDE w:val="0"/>
        <w:autoSpaceDN w:val="0"/>
        <w:adjustRightInd w:val="0"/>
        <w:rPr>
          <w:rFonts w:eastAsiaTheme="minorHAnsi"/>
          <w:sz w:val="24"/>
          <w:szCs w:val="24"/>
          <w:lang w:eastAsia="en-US"/>
        </w:rPr>
      </w:pPr>
      <w:r w:rsidRPr="00F32D11">
        <w:rPr>
          <w:rFonts w:eastAsiaTheme="minorHAnsi"/>
          <w:sz w:val="24"/>
          <w:szCs w:val="24"/>
          <w:lang w:eastAsia="en-US"/>
        </w:rPr>
        <w:t xml:space="preserve">в)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w:t>
      </w:r>
      <w:r w:rsidRPr="00F32D11">
        <w:rPr>
          <w:rFonts w:eastAsiaTheme="minorHAnsi"/>
          <w:sz w:val="24"/>
          <w:szCs w:val="24"/>
          <w:lang w:eastAsia="en-US"/>
        </w:rPr>
        <w:lastRenderedPageBreak/>
        <w:t>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0ABBAC33" w14:textId="77777777" w:rsidR="00F32D11" w:rsidRPr="00F32D11" w:rsidRDefault="00F32D11" w:rsidP="00F32D11">
      <w:pPr>
        <w:tabs>
          <w:tab w:val="left" w:pos="1134"/>
        </w:tabs>
        <w:autoSpaceDE w:val="0"/>
        <w:autoSpaceDN w:val="0"/>
        <w:adjustRightInd w:val="0"/>
        <w:rPr>
          <w:rFonts w:eastAsiaTheme="minorHAnsi"/>
          <w:sz w:val="24"/>
          <w:szCs w:val="24"/>
          <w:lang w:eastAsia="en-US"/>
        </w:rPr>
      </w:pPr>
      <w:r w:rsidRPr="00F32D11">
        <w:rPr>
          <w:rFonts w:eastAsiaTheme="minorHAnsi"/>
          <w:sz w:val="24"/>
          <w:szCs w:val="24"/>
          <w:lang w:eastAsia="en-US"/>
        </w:rPr>
        <w:t>7. 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CC9E7EF" w14:textId="77777777" w:rsidR="00F32D11" w:rsidRPr="00F32D11" w:rsidRDefault="00F32D11" w:rsidP="00F32D11">
      <w:pPr>
        <w:tabs>
          <w:tab w:val="left" w:pos="1134"/>
        </w:tabs>
        <w:autoSpaceDE w:val="0"/>
        <w:autoSpaceDN w:val="0"/>
        <w:adjustRightInd w:val="0"/>
        <w:rPr>
          <w:rFonts w:eastAsiaTheme="minorHAnsi"/>
          <w:sz w:val="24"/>
          <w:szCs w:val="24"/>
          <w:lang w:eastAsia="en-US"/>
        </w:rPr>
      </w:pPr>
      <w:r w:rsidRPr="00F32D11">
        <w:rPr>
          <w:rFonts w:eastAsiaTheme="minorHAnsi"/>
          <w:sz w:val="24"/>
          <w:szCs w:val="24"/>
          <w:lang w:eastAsia="en-US"/>
        </w:rPr>
        <w:t>8. 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ГКПЗ (</w:t>
      </w:r>
      <w:proofErr w:type="gramStart"/>
      <w:r w:rsidRPr="00F32D11">
        <w:rPr>
          <w:rFonts w:eastAsiaTheme="minorHAnsi"/>
          <w:sz w:val="24"/>
          <w:szCs w:val="24"/>
          <w:lang w:eastAsia="en-US"/>
        </w:rPr>
        <w:t>кроме того</w:t>
      </w:r>
      <w:proofErr w:type="gramEnd"/>
      <w:r w:rsidRPr="00F32D11">
        <w:rPr>
          <w:rFonts w:eastAsiaTheme="minorHAnsi"/>
          <w:sz w:val="24"/>
          <w:szCs w:val="24"/>
          <w:lang w:eastAsia="en-US"/>
        </w:rPr>
        <w:t xml:space="preserve"> НДС в случае применения), а не от окончательной цены договора, заключаемого сторонами.</w:t>
      </w:r>
    </w:p>
    <w:p w14:paraId="48D399A2" w14:textId="77777777" w:rsidR="00F32D11" w:rsidRPr="00F32D11" w:rsidRDefault="00F32D11" w:rsidP="00F32D11">
      <w:pPr>
        <w:tabs>
          <w:tab w:val="left" w:pos="1134"/>
        </w:tabs>
        <w:autoSpaceDE w:val="0"/>
        <w:autoSpaceDN w:val="0"/>
        <w:adjustRightInd w:val="0"/>
        <w:rPr>
          <w:rFonts w:eastAsiaTheme="minorHAnsi"/>
          <w:sz w:val="24"/>
          <w:szCs w:val="24"/>
          <w:lang w:eastAsia="en-US"/>
        </w:rPr>
      </w:pPr>
      <w:r w:rsidRPr="00F32D11">
        <w:rPr>
          <w:rFonts w:eastAsiaTheme="minorHAnsi"/>
          <w:sz w:val="24"/>
          <w:szCs w:val="24"/>
          <w:lang w:eastAsia="en-US"/>
        </w:rPr>
        <w:t>9. В независимой гарантии должен быть указан срок ее действия (дата) [срок должен быть определен по правилам Гражданского Кодекса РФ</w:t>
      </w:r>
      <w:r w:rsidRPr="00F32D11">
        <w:rPr>
          <w:sz w:val="24"/>
          <w:szCs w:val="24"/>
        </w:rPr>
        <w:t xml:space="preserve"> </w:t>
      </w:r>
      <w:r w:rsidRPr="00F32D11">
        <w:rPr>
          <w:rFonts w:eastAsiaTheme="minorHAnsi"/>
          <w:sz w:val="24"/>
          <w:szCs w:val="24"/>
          <w:lang w:eastAsia="en-US"/>
        </w:rPr>
        <w:t>но в любом случае срок действия гарантии должен превышать срок исполнения обязательств по Договору не менее, чем на один месяц</w:t>
      </w:r>
      <w:r w:rsidRPr="00F32D11">
        <w:rPr>
          <w:sz w:val="24"/>
          <w:szCs w:val="24"/>
        </w:rPr>
        <w:t xml:space="preserve"> </w:t>
      </w:r>
      <w:r w:rsidRPr="00F32D11">
        <w:rPr>
          <w:rFonts w:eastAsiaTheme="minorHAnsi"/>
          <w:sz w:val="24"/>
          <w:szCs w:val="24"/>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r w:rsidRPr="00F32D11">
        <w:rPr>
          <w:sz w:val="24"/>
          <w:szCs w:val="24"/>
        </w:rPr>
        <w:t xml:space="preserve"> </w:t>
      </w:r>
    </w:p>
    <w:p w14:paraId="78B9C592" w14:textId="77777777" w:rsidR="00F32D11" w:rsidRPr="00F32D11" w:rsidRDefault="00F32D11" w:rsidP="00F32D11">
      <w:pPr>
        <w:tabs>
          <w:tab w:val="left" w:pos="1134"/>
        </w:tabs>
        <w:autoSpaceDE w:val="0"/>
        <w:autoSpaceDN w:val="0"/>
        <w:adjustRightInd w:val="0"/>
        <w:rPr>
          <w:rFonts w:eastAsiaTheme="minorHAnsi"/>
          <w:sz w:val="24"/>
          <w:szCs w:val="24"/>
          <w:lang w:eastAsia="en-US"/>
        </w:rPr>
      </w:pPr>
      <w:r w:rsidRPr="00F32D11">
        <w:rPr>
          <w:rFonts w:eastAsiaTheme="minorHAnsi"/>
          <w:sz w:val="24"/>
          <w:szCs w:val="24"/>
          <w:lang w:eastAsia="en-US"/>
        </w:rPr>
        <w:t>10. 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09DD7D8F" w14:textId="77777777" w:rsidR="00F32D11" w:rsidRPr="00F32D11" w:rsidRDefault="00F32D11" w:rsidP="00F32D11">
      <w:pPr>
        <w:tabs>
          <w:tab w:val="left" w:pos="1134"/>
        </w:tabs>
        <w:autoSpaceDE w:val="0"/>
        <w:autoSpaceDN w:val="0"/>
        <w:adjustRightInd w:val="0"/>
        <w:rPr>
          <w:rFonts w:eastAsiaTheme="minorHAnsi"/>
          <w:sz w:val="24"/>
          <w:szCs w:val="24"/>
          <w:lang w:eastAsia="en-US"/>
        </w:rPr>
      </w:pPr>
      <w:r w:rsidRPr="00F32D11">
        <w:rPr>
          <w:rFonts w:eastAsiaTheme="minorHAnsi"/>
          <w:sz w:val="24"/>
          <w:szCs w:val="24"/>
          <w:lang w:eastAsia="en-US"/>
        </w:rPr>
        <w:t>11. В тексте независимой гарантии рекомендуется указать, что она выдается в обеспечение исполнения обязательств по Договору (п. 17 Типовой формы – Приложение №1 к настоящим Типовым требованиям).</w:t>
      </w:r>
    </w:p>
    <w:p w14:paraId="112692D2" w14:textId="77777777" w:rsidR="00F32D11" w:rsidRPr="00F32D11" w:rsidRDefault="00F32D11" w:rsidP="00F32D11">
      <w:pPr>
        <w:tabs>
          <w:tab w:val="left" w:pos="1134"/>
        </w:tabs>
        <w:autoSpaceDE w:val="0"/>
        <w:autoSpaceDN w:val="0"/>
        <w:adjustRightInd w:val="0"/>
        <w:rPr>
          <w:rFonts w:eastAsiaTheme="minorHAnsi"/>
          <w:sz w:val="24"/>
          <w:szCs w:val="24"/>
          <w:lang w:eastAsia="en-US"/>
        </w:rPr>
      </w:pPr>
      <w:r w:rsidRPr="00F32D11">
        <w:rPr>
          <w:rFonts w:eastAsiaTheme="minorHAnsi"/>
          <w:sz w:val="24"/>
          <w:szCs w:val="24"/>
          <w:lang w:eastAsia="en-US"/>
        </w:rPr>
        <w:t>12. 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0FDB3ACA" w14:textId="77777777" w:rsidR="00F32D11" w:rsidRPr="00F32D11" w:rsidRDefault="00F32D11" w:rsidP="00F32D11">
      <w:pPr>
        <w:tabs>
          <w:tab w:val="left" w:pos="1134"/>
        </w:tabs>
        <w:autoSpaceDE w:val="0"/>
        <w:autoSpaceDN w:val="0"/>
        <w:adjustRightInd w:val="0"/>
        <w:rPr>
          <w:rFonts w:eastAsiaTheme="minorHAnsi"/>
          <w:sz w:val="24"/>
          <w:szCs w:val="24"/>
          <w:lang w:eastAsia="en-US"/>
        </w:rPr>
      </w:pPr>
      <w:r w:rsidRPr="00F32D11">
        <w:rPr>
          <w:rFonts w:eastAsiaTheme="minorHAnsi"/>
          <w:sz w:val="24"/>
          <w:szCs w:val="24"/>
          <w:lang w:eastAsia="en-US"/>
        </w:rPr>
        <w:t xml:space="preserve">13. Требование платежа должно быть предъявлено Гаранту до истечения срока действия банковской гарантии. </w:t>
      </w:r>
    </w:p>
    <w:p w14:paraId="686B0935" w14:textId="77777777" w:rsidR="00F32D11" w:rsidRPr="00F32D11" w:rsidRDefault="00F32D11" w:rsidP="00F32D11">
      <w:pPr>
        <w:tabs>
          <w:tab w:val="left" w:pos="1134"/>
        </w:tabs>
        <w:autoSpaceDE w:val="0"/>
        <w:autoSpaceDN w:val="0"/>
        <w:adjustRightInd w:val="0"/>
        <w:rPr>
          <w:rFonts w:eastAsiaTheme="minorHAnsi"/>
          <w:sz w:val="24"/>
          <w:szCs w:val="24"/>
          <w:lang w:eastAsia="en-US"/>
        </w:rPr>
      </w:pPr>
      <w:r w:rsidRPr="00F32D11">
        <w:rPr>
          <w:rFonts w:eastAsiaTheme="minorHAnsi"/>
          <w:sz w:val="24"/>
          <w:szCs w:val="24"/>
          <w:lang w:eastAsia="en-US"/>
        </w:rPr>
        <w:t>14.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6D4D2E70"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t>15. В независимой гарантии не должно содержаться не документарных условий (без указания документов, подтверждающих соответствующий факт).</w:t>
      </w:r>
    </w:p>
    <w:p w14:paraId="44FB6603"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lastRenderedPageBreak/>
        <w:t>16. 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7B856D82"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t xml:space="preserve">17. 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48C70E0F"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t>18. 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17733CC7"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t xml:space="preserve">19. 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w:t>
      </w:r>
      <w:r w:rsidRPr="00F32D11">
        <w:rPr>
          <w:b/>
          <w:noProof/>
          <w:sz w:val="24"/>
          <w:szCs w:val="24"/>
        </w:rPr>
        <w:t>[включается в п.17 «Дополнительные условия» Типовой формы – Приложение №3]</w:t>
      </w:r>
      <w:r w:rsidRPr="00F32D11">
        <w:rPr>
          <w:noProof/>
          <w:sz w:val="24"/>
          <w:szCs w:val="24"/>
        </w:rPr>
        <w:t>.</w:t>
      </w:r>
    </w:p>
    <w:p w14:paraId="3AEF6447"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t>20. 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14:paraId="0CE6C44C"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t>21. 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14:paraId="0C055C8C"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t>22.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14:paraId="44BC1E88"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t>23.</w:t>
      </w:r>
      <w:bookmarkStart w:id="5" w:name="_Hlk138414301"/>
      <w:r w:rsidRPr="00F32D11">
        <w:rPr>
          <w:noProof/>
          <w:sz w:val="24"/>
          <w:szCs w:val="24"/>
        </w:rPr>
        <w:t xml:space="preserve"> В независимой гарантии должно содержаться </w:t>
      </w:r>
      <w:bookmarkEnd w:id="5"/>
      <w:r w:rsidRPr="00F32D11">
        <w:rPr>
          <w:noProof/>
          <w:sz w:val="24"/>
          <w:szCs w:val="24"/>
        </w:rPr>
        <w:t>условие о рассмотрении споров, возникающих в связи с исполнением обязательств по независимой гарантии, в арбитражном суде.</w:t>
      </w:r>
    </w:p>
    <w:p w14:paraId="7FEC1FAB"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t xml:space="preserve">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w:t>
      </w:r>
      <w:r w:rsidRPr="00F32D11">
        <w:rPr>
          <w:noProof/>
          <w:sz w:val="24"/>
          <w:szCs w:val="24"/>
        </w:rPr>
        <w:lastRenderedPageBreak/>
        <w:t>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14:paraId="2087E247"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t>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18007AB6" w14:textId="77777777" w:rsidR="00F32D11" w:rsidRPr="00F32D11" w:rsidRDefault="00F32D11" w:rsidP="00F32D11">
      <w:pPr>
        <w:tabs>
          <w:tab w:val="left" w:pos="1134"/>
        </w:tabs>
        <w:autoSpaceDE w:val="0"/>
        <w:autoSpaceDN w:val="0"/>
        <w:adjustRightInd w:val="0"/>
        <w:rPr>
          <w:noProof/>
          <w:sz w:val="24"/>
          <w:szCs w:val="24"/>
        </w:rPr>
      </w:pPr>
      <w:r w:rsidRPr="00F32D11">
        <w:rPr>
          <w:noProof/>
          <w:sz w:val="24"/>
          <w:szCs w:val="24"/>
        </w:rPr>
        <w:t>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23F08B46" w14:textId="284EDEA3" w:rsidR="00F32D11" w:rsidRPr="00F32D11" w:rsidRDefault="00F32D11" w:rsidP="00F32D11">
      <w:pPr>
        <w:autoSpaceDE w:val="0"/>
        <w:autoSpaceDN w:val="0"/>
        <w:adjustRightInd w:val="0"/>
        <w:ind w:firstLine="0"/>
        <w:rPr>
          <w:noProof/>
          <w:sz w:val="24"/>
          <w:szCs w:val="24"/>
        </w:rPr>
      </w:pPr>
      <w:r w:rsidRPr="00F32D11">
        <w:rPr>
          <w:b/>
          <w:noProof/>
          <w:sz w:val="24"/>
          <w:szCs w:val="24"/>
        </w:rPr>
        <w:t>1</w:t>
      </w:r>
      <w:r w:rsidRPr="00F32D11">
        <w:rPr>
          <w:b/>
          <w:noProof/>
          <w:sz w:val="24"/>
          <w:szCs w:val="24"/>
        </w:rPr>
        <w:t>0</w:t>
      </w:r>
      <w:r w:rsidRPr="00F32D11">
        <w:rPr>
          <w:b/>
          <w:noProof/>
          <w:sz w:val="24"/>
          <w:szCs w:val="24"/>
        </w:rPr>
        <w:t>.5.</w:t>
      </w:r>
      <w:r w:rsidRPr="00F32D11">
        <w:rPr>
          <w:noProof/>
          <w:sz w:val="24"/>
          <w:szCs w:val="24"/>
        </w:rPr>
        <w:t xml:space="preserve">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F32D11">
        <w:rPr>
          <w:b/>
          <w:bCs/>
          <w:i/>
          <w:iCs/>
          <w:noProof/>
          <w:sz w:val="24"/>
          <w:szCs w:val="24"/>
        </w:rPr>
        <w:t>.</w:t>
      </w:r>
    </w:p>
    <w:p w14:paraId="5E1BD37F" w14:textId="649B04C3" w:rsidR="00F32D11" w:rsidRPr="00F32D11" w:rsidRDefault="00F32D11" w:rsidP="00F32D11">
      <w:pPr>
        <w:tabs>
          <w:tab w:val="left" w:pos="1276"/>
        </w:tabs>
        <w:autoSpaceDE w:val="0"/>
        <w:autoSpaceDN w:val="0"/>
        <w:adjustRightInd w:val="0"/>
        <w:ind w:firstLine="0"/>
        <w:rPr>
          <w:color w:val="000000"/>
          <w:sz w:val="24"/>
          <w:szCs w:val="24"/>
        </w:rPr>
      </w:pPr>
      <w:r w:rsidRPr="00F32D11">
        <w:rPr>
          <w:b/>
          <w:noProof/>
          <w:sz w:val="24"/>
          <w:szCs w:val="24"/>
        </w:rPr>
        <w:t>1</w:t>
      </w:r>
      <w:r w:rsidRPr="00F32D11">
        <w:rPr>
          <w:b/>
          <w:noProof/>
          <w:sz w:val="24"/>
          <w:szCs w:val="24"/>
        </w:rPr>
        <w:t>0</w:t>
      </w:r>
      <w:r w:rsidRPr="00F32D11">
        <w:rPr>
          <w:b/>
          <w:noProof/>
          <w:sz w:val="24"/>
          <w:szCs w:val="24"/>
        </w:rPr>
        <w:t>.6.</w:t>
      </w:r>
      <w:r w:rsidRPr="00F32D11">
        <w:rPr>
          <w:noProof/>
          <w:sz w:val="24"/>
          <w:szCs w:val="24"/>
          <w:lang w:val="en-US"/>
        </w:rPr>
        <w:t> </w:t>
      </w:r>
      <w:r w:rsidRPr="00F32D11">
        <w:rPr>
          <w:noProof/>
          <w:sz w:val="24"/>
          <w:szCs w:val="24"/>
        </w:rPr>
        <w:t xml:space="preserve">Поручительство аффилированного с Поставщиком/ Исполнителем/Подрядчиком лица может быть предоставлено в качестве обеспечения исполнения договора только в случае </w:t>
      </w:r>
      <w:r w:rsidRPr="00F32D11">
        <w:rPr>
          <w:sz w:val="24"/>
          <w:szCs w:val="24"/>
        </w:rPr>
        <w:t xml:space="preserve">если в отношении Поставщика/Исполнителя/Подрядчика </w:t>
      </w:r>
      <w:r w:rsidRPr="00F32D11">
        <w:rPr>
          <w:color w:val="000000"/>
          <w:sz w:val="24"/>
          <w:szCs w:val="24"/>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Pr="00F32D11">
        <w:rPr>
          <w:sz w:val="24"/>
          <w:szCs w:val="24"/>
        </w:rPr>
        <w:t xml:space="preserve">Поставщика/Исполнителя/Подрядчика </w:t>
      </w:r>
      <w:r w:rsidRPr="00F32D11">
        <w:rPr>
          <w:color w:val="000000"/>
          <w:sz w:val="24"/>
          <w:szCs w:val="24"/>
        </w:rPr>
        <w:t>иностранными государствами введены ограничительные меры, при этом такое аффилированное лицо должно:</w:t>
      </w:r>
    </w:p>
    <w:p w14:paraId="6C8D8B85" w14:textId="77777777" w:rsidR="00F32D11" w:rsidRPr="00F32D11" w:rsidRDefault="00F32D11" w:rsidP="00F32D11">
      <w:pPr>
        <w:tabs>
          <w:tab w:val="left" w:pos="1134"/>
          <w:tab w:val="left" w:pos="1276"/>
        </w:tabs>
        <w:rPr>
          <w:color w:val="000000"/>
          <w:sz w:val="24"/>
          <w:szCs w:val="24"/>
        </w:rPr>
      </w:pPr>
      <w:r w:rsidRPr="00F32D11">
        <w:rPr>
          <w:color w:val="000000"/>
          <w:sz w:val="24"/>
          <w:szCs w:val="24"/>
        </w:rPr>
        <w:t>а)</w:t>
      </w:r>
      <w:r w:rsidRPr="00F32D11">
        <w:rPr>
          <w:color w:val="000000"/>
          <w:sz w:val="24"/>
          <w:szCs w:val="24"/>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D2E6C19" w14:textId="77777777" w:rsidR="00F32D11" w:rsidRPr="00F32D11" w:rsidRDefault="00F32D11" w:rsidP="00F32D11">
      <w:pPr>
        <w:tabs>
          <w:tab w:val="left" w:pos="1134"/>
          <w:tab w:val="left" w:pos="1276"/>
        </w:tabs>
        <w:rPr>
          <w:color w:val="000000"/>
          <w:sz w:val="24"/>
          <w:szCs w:val="24"/>
        </w:rPr>
      </w:pPr>
      <w:r w:rsidRPr="00F32D11">
        <w:rPr>
          <w:color w:val="000000"/>
          <w:sz w:val="24"/>
          <w:szCs w:val="24"/>
        </w:rPr>
        <w:t>б)</w:t>
      </w:r>
      <w:r w:rsidRPr="00F32D11">
        <w:rPr>
          <w:color w:val="000000"/>
          <w:sz w:val="24"/>
          <w:szCs w:val="24"/>
        </w:rPr>
        <w:tab/>
        <w:t>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48F5BB72" w14:textId="77777777" w:rsidR="00F32D11" w:rsidRPr="00F32D11" w:rsidRDefault="00F32D11" w:rsidP="00F32D11">
      <w:pPr>
        <w:tabs>
          <w:tab w:val="left" w:pos="1134"/>
          <w:tab w:val="left" w:pos="1276"/>
        </w:tabs>
        <w:rPr>
          <w:color w:val="000000"/>
          <w:sz w:val="24"/>
          <w:szCs w:val="24"/>
        </w:rPr>
      </w:pPr>
      <w:r w:rsidRPr="00F32D11">
        <w:rPr>
          <w:color w:val="000000"/>
          <w:sz w:val="24"/>
          <w:szCs w:val="24"/>
        </w:rPr>
        <w:t>в)</w:t>
      </w:r>
      <w:r w:rsidRPr="00F32D11">
        <w:rPr>
          <w:color w:val="000000"/>
          <w:sz w:val="24"/>
          <w:szCs w:val="24"/>
        </w:rPr>
        <w:tab/>
        <w:t>принять обязательство письменно извещать Заказчика в течение 3-х рабочих дней со дня наступления следующих событий:</w:t>
      </w:r>
    </w:p>
    <w:p w14:paraId="1624DF61" w14:textId="77777777" w:rsidR="00F32D11" w:rsidRPr="00F32D11" w:rsidRDefault="00F32D11" w:rsidP="00F32D11">
      <w:pPr>
        <w:rPr>
          <w:color w:val="000000"/>
          <w:sz w:val="24"/>
          <w:szCs w:val="24"/>
        </w:rPr>
      </w:pPr>
      <w:r w:rsidRPr="00F32D11">
        <w:rPr>
          <w:color w:val="000000"/>
          <w:sz w:val="24"/>
          <w:szCs w:val="24"/>
        </w:rPr>
        <w:t>-</w:t>
      </w:r>
      <w:r w:rsidRPr="00F32D11">
        <w:rPr>
          <w:color w:val="000000"/>
          <w:sz w:val="24"/>
          <w:szCs w:val="24"/>
          <w:lang w:val="en-US"/>
        </w:rPr>
        <w:t> </w:t>
      </w:r>
      <w:r w:rsidRPr="00F32D11">
        <w:rPr>
          <w:color w:val="000000"/>
          <w:sz w:val="24"/>
          <w:szCs w:val="24"/>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1F9A5359" w14:textId="77777777" w:rsidR="00F32D11" w:rsidRPr="00F32D11" w:rsidRDefault="00F32D11" w:rsidP="00F32D11">
      <w:pPr>
        <w:rPr>
          <w:color w:val="000000"/>
          <w:sz w:val="24"/>
          <w:szCs w:val="24"/>
        </w:rPr>
      </w:pPr>
      <w:r w:rsidRPr="00F32D11">
        <w:rPr>
          <w:color w:val="000000"/>
          <w:sz w:val="24"/>
          <w:szCs w:val="24"/>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E7C3F44" w14:textId="77777777" w:rsidR="00F32D11" w:rsidRPr="00F32D11" w:rsidRDefault="00F32D11" w:rsidP="00F32D11">
      <w:pPr>
        <w:rPr>
          <w:color w:val="000000"/>
          <w:sz w:val="24"/>
          <w:szCs w:val="24"/>
        </w:rPr>
      </w:pPr>
      <w:r w:rsidRPr="00F32D11">
        <w:rPr>
          <w:color w:val="000000"/>
          <w:sz w:val="24"/>
          <w:szCs w:val="24"/>
        </w:rPr>
        <w:lastRenderedPageBreak/>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7F940DE8" w14:textId="77777777" w:rsidR="00F32D11" w:rsidRPr="00F32D11" w:rsidRDefault="00F32D11" w:rsidP="00F32D11">
      <w:pPr>
        <w:rPr>
          <w:color w:val="000000"/>
          <w:sz w:val="24"/>
          <w:szCs w:val="24"/>
        </w:rPr>
      </w:pPr>
      <w:r w:rsidRPr="00F32D11">
        <w:rPr>
          <w:color w:val="000000"/>
          <w:sz w:val="24"/>
          <w:szCs w:val="24"/>
        </w:rPr>
        <w:t>- принятие решения о реорганизации или ликвидации аффилированного лица;</w:t>
      </w:r>
    </w:p>
    <w:p w14:paraId="6DE6875F" w14:textId="77777777" w:rsidR="00F32D11" w:rsidRPr="00F32D11" w:rsidRDefault="00F32D11" w:rsidP="00F32D11">
      <w:pPr>
        <w:rPr>
          <w:color w:val="000000"/>
          <w:sz w:val="24"/>
          <w:szCs w:val="24"/>
        </w:rPr>
      </w:pPr>
      <w:r w:rsidRPr="00F32D11">
        <w:rPr>
          <w:color w:val="000000"/>
          <w:sz w:val="24"/>
          <w:szCs w:val="24"/>
        </w:rPr>
        <w:t>- принятие судом к производству заявления о признании аффилированного лица несостоятельным (банкротом).</w:t>
      </w:r>
    </w:p>
    <w:p w14:paraId="3FE43EB9" w14:textId="77777777" w:rsidR="00F32D11" w:rsidRPr="00F32D11" w:rsidRDefault="00F32D11" w:rsidP="00F32D11">
      <w:pPr>
        <w:rPr>
          <w:color w:val="000000"/>
          <w:sz w:val="24"/>
          <w:szCs w:val="24"/>
        </w:rPr>
      </w:pPr>
      <w:r w:rsidRPr="00F32D11">
        <w:rPr>
          <w:color w:val="000000"/>
          <w:sz w:val="24"/>
          <w:szCs w:val="24"/>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324718BF" w14:textId="55C3D379" w:rsidR="00F32D11" w:rsidRPr="00F32D11" w:rsidRDefault="00F32D11" w:rsidP="00F32D11">
      <w:pPr>
        <w:ind w:firstLine="0"/>
        <w:rPr>
          <w:color w:val="000000"/>
          <w:sz w:val="24"/>
          <w:szCs w:val="24"/>
        </w:rPr>
      </w:pPr>
      <w:r w:rsidRPr="00F32D11">
        <w:rPr>
          <w:b/>
          <w:color w:val="000000"/>
          <w:sz w:val="24"/>
          <w:szCs w:val="24"/>
        </w:rPr>
        <w:t>1</w:t>
      </w:r>
      <w:r w:rsidRPr="00F32D11">
        <w:rPr>
          <w:b/>
          <w:color w:val="000000"/>
          <w:sz w:val="24"/>
          <w:szCs w:val="24"/>
        </w:rPr>
        <w:t>0</w:t>
      </w:r>
      <w:r w:rsidRPr="00F32D11">
        <w:rPr>
          <w:b/>
          <w:color w:val="000000"/>
          <w:sz w:val="24"/>
          <w:szCs w:val="24"/>
        </w:rPr>
        <w:t>.7.</w:t>
      </w:r>
      <w:r w:rsidRPr="00F32D11">
        <w:rPr>
          <w:color w:val="000000"/>
          <w:sz w:val="24"/>
          <w:szCs w:val="24"/>
        </w:rPr>
        <w:t xml:space="preserve"> Ответственность Поручителя перед Заказчиком за надлежащее исполнение Поставщиком/Исполнителем/Подрядчиком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Поставщика/Исполнителя/Подрядчика и/или Поручителя.</w:t>
      </w:r>
    </w:p>
    <w:p w14:paraId="6C8D338C" w14:textId="46FE39F7" w:rsidR="00F32D11" w:rsidRPr="00F32D11" w:rsidRDefault="00F32D11" w:rsidP="00F32D11">
      <w:pPr>
        <w:autoSpaceDE w:val="0"/>
        <w:autoSpaceDN w:val="0"/>
        <w:adjustRightInd w:val="0"/>
        <w:ind w:firstLine="0"/>
        <w:rPr>
          <w:noProof/>
          <w:sz w:val="24"/>
          <w:szCs w:val="24"/>
        </w:rPr>
      </w:pPr>
      <w:r w:rsidRPr="00F32D11">
        <w:rPr>
          <w:b/>
          <w:noProof/>
          <w:sz w:val="24"/>
          <w:szCs w:val="24"/>
        </w:rPr>
        <w:t>1</w:t>
      </w:r>
      <w:r w:rsidRPr="00F32D11">
        <w:rPr>
          <w:b/>
          <w:noProof/>
          <w:sz w:val="24"/>
          <w:szCs w:val="24"/>
        </w:rPr>
        <w:t>0</w:t>
      </w:r>
      <w:r w:rsidRPr="00F32D11">
        <w:rPr>
          <w:b/>
          <w:noProof/>
          <w:sz w:val="24"/>
          <w:szCs w:val="24"/>
        </w:rPr>
        <w:t>.8.</w:t>
      </w:r>
      <w:r w:rsidRPr="00F32D11">
        <w:rPr>
          <w:noProof/>
          <w:sz w:val="24"/>
          <w:szCs w:val="24"/>
        </w:rPr>
        <w:t xml:space="preserve"> В ходе исполнения Договора Поставщик/Исполнитель/Подрядчик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7FFF6BBB" w14:textId="450BDBB6" w:rsidR="00F32D11" w:rsidRPr="00F32D11" w:rsidRDefault="00F32D11" w:rsidP="00F32D11">
      <w:pPr>
        <w:pStyle w:val="18"/>
        <w:spacing w:before="0" w:after="0"/>
        <w:ind w:right="-71"/>
        <w:jc w:val="both"/>
        <w:rPr>
          <w:noProof/>
          <w:szCs w:val="24"/>
        </w:rPr>
      </w:pPr>
      <w:r w:rsidRPr="00F32D11">
        <w:rPr>
          <w:b/>
          <w:noProof/>
          <w:szCs w:val="24"/>
        </w:rPr>
        <w:t>1</w:t>
      </w:r>
      <w:r w:rsidRPr="00F32D11">
        <w:rPr>
          <w:b/>
          <w:noProof/>
          <w:szCs w:val="24"/>
        </w:rPr>
        <w:t>0</w:t>
      </w:r>
      <w:r w:rsidRPr="00F32D11">
        <w:rPr>
          <w:b/>
          <w:noProof/>
          <w:szCs w:val="24"/>
        </w:rPr>
        <w:t>.9.</w:t>
      </w:r>
      <w:r w:rsidRPr="00F32D11">
        <w:rPr>
          <w:noProof/>
          <w:szCs w:val="24"/>
        </w:rPr>
        <w:t xml:space="preserve"> 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04D4D81A" w14:textId="77777777" w:rsidR="00F32D11" w:rsidRPr="00F32D11" w:rsidRDefault="00F32D11" w:rsidP="00F32D11">
      <w:pPr>
        <w:pStyle w:val="18"/>
        <w:spacing w:before="0" w:after="0"/>
        <w:ind w:right="-71"/>
        <w:jc w:val="both"/>
        <w:rPr>
          <w:noProof/>
          <w:szCs w:val="24"/>
        </w:rPr>
      </w:pPr>
      <w:r w:rsidRPr="00F32D11">
        <w:rPr>
          <w:noProof/>
          <w:szCs w:val="24"/>
        </w:rPr>
        <w:t>Уменьшение размера обеспечения исполнения Договора осуществляется при условии отсутствия неисполненных Поставщиком/Исполнителем/Подрядчиком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747317F6" w14:textId="709CA859" w:rsidR="00F32D11" w:rsidRPr="00F32D11" w:rsidRDefault="00F32D11" w:rsidP="00F32D11">
      <w:pPr>
        <w:autoSpaceDE w:val="0"/>
        <w:autoSpaceDN w:val="0"/>
        <w:adjustRightInd w:val="0"/>
        <w:ind w:firstLine="0"/>
        <w:rPr>
          <w:noProof/>
          <w:sz w:val="24"/>
          <w:szCs w:val="24"/>
        </w:rPr>
      </w:pPr>
      <w:r w:rsidRPr="00F32D11">
        <w:rPr>
          <w:b/>
          <w:noProof/>
          <w:sz w:val="24"/>
          <w:szCs w:val="24"/>
        </w:rPr>
        <w:t>1</w:t>
      </w:r>
      <w:r w:rsidRPr="00F32D11">
        <w:rPr>
          <w:b/>
          <w:noProof/>
          <w:sz w:val="24"/>
          <w:szCs w:val="24"/>
        </w:rPr>
        <w:t>0</w:t>
      </w:r>
      <w:r w:rsidRPr="00F32D11">
        <w:rPr>
          <w:b/>
          <w:noProof/>
          <w:sz w:val="24"/>
          <w:szCs w:val="24"/>
        </w:rPr>
        <w:t>.10.</w:t>
      </w:r>
      <w:r w:rsidRPr="00F32D11">
        <w:rPr>
          <w:noProof/>
          <w:sz w:val="24"/>
          <w:szCs w:val="24"/>
        </w:rPr>
        <w:t xml:space="preserve"> 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7E6B333F" w14:textId="026AFFC7" w:rsidR="00F32D11" w:rsidRPr="00F32D11" w:rsidRDefault="00F32D11" w:rsidP="00F32D11">
      <w:pPr>
        <w:pStyle w:val="18"/>
        <w:tabs>
          <w:tab w:val="left" w:pos="993"/>
          <w:tab w:val="left" w:pos="1276"/>
        </w:tabs>
        <w:spacing w:before="0" w:after="0"/>
        <w:ind w:right="-71"/>
        <w:jc w:val="both"/>
        <w:rPr>
          <w:noProof/>
          <w:szCs w:val="24"/>
        </w:rPr>
      </w:pPr>
      <w:r w:rsidRPr="00F32D11">
        <w:rPr>
          <w:b/>
          <w:noProof/>
          <w:szCs w:val="24"/>
        </w:rPr>
        <w:t>1</w:t>
      </w:r>
      <w:r w:rsidRPr="00F32D11">
        <w:rPr>
          <w:b/>
          <w:noProof/>
          <w:szCs w:val="24"/>
        </w:rPr>
        <w:t>0</w:t>
      </w:r>
      <w:r w:rsidRPr="00F32D11">
        <w:rPr>
          <w:b/>
          <w:noProof/>
          <w:szCs w:val="24"/>
        </w:rPr>
        <w:t>.11.</w:t>
      </w:r>
      <w:r w:rsidRPr="00F32D11">
        <w:rPr>
          <w:noProof/>
          <w:szCs w:val="24"/>
        </w:rPr>
        <w:t> Срок возврата Заказчиком Поставщику/Исполнителю/Подрядчику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Поставщиком/Исполнителем/Подрядчиком обязательств, предусмотренных Договором. Денежные средства возвращаются на банковский счет Поставщика/Исполнителя/Подрядчика.</w:t>
      </w:r>
    </w:p>
    <w:p w14:paraId="7199F3E4" w14:textId="5B7FCC0C" w:rsidR="00F32D11" w:rsidRPr="00F32D11" w:rsidRDefault="00F32D11" w:rsidP="00F32D11">
      <w:pPr>
        <w:autoSpaceDE w:val="0"/>
        <w:autoSpaceDN w:val="0"/>
        <w:adjustRightInd w:val="0"/>
        <w:ind w:firstLine="0"/>
        <w:rPr>
          <w:noProof/>
          <w:sz w:val="24"/>
          <w:szCs w:val="24"/>
        </w:rPr>
      </w:pPr>
      <w:r w:rsidRPr="00F32D11">
        <w:rPr>
          <w:b/>
          <w:noProof/>
          <w:sz w:val="24"/>
          <w:szCs w:val="24"/>
        </w:rPr>
        <w:t>1</w:t>
      </w:r>
      <w:r w:rsidRPr="00F32D11">
        <w:rPr>
          <w:b/>
          <w:noProof/>
          <w:sz w:val="24"/>
          <w:szCs w:val="24"/>
        </w:rPr>
        <w:t>0</w:t>
      </w:r>
      <w:r w:rsidRPr="00F32D11">
        <w:rPr>
          <w:b/>
          <w:noProof/>
          <w:sz w:val="24"/>
          <w:szCs w:val="24"/>
        </w:rPr>
        <w:t>.12.</w:t>
      </w:r>
      <w:r w:rsidRPr="00F32D11">
        <w:rPr>
          <w:noProof/>
          <w:sz w:val="24"/>
          <w:szCs w:val="24"/>
        </w:rPr>
        <w:t xml:space="preserve">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Поставщика/Исполнителя/Подрядчика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w:t>
      </w:r>
      <w:r w:rsidRPr="00F32D11">
        <w:rPr>
          <w:noProof/>
          <w:sz w:val="24"/>
          <w:szCs w:val="24"/>
        </w:rPr>
        <w:lastRenderedPageBreak/>
        <w:t>Поставщиком/Исполнителем/Подрядчиком обязательств, предусмотренных Договором, на сумму которых уменьшается размер обеспечения и направления соответствующего заявления Заказчику</w:t>
      </w:r>
      <w:r w:rsidRPr="00F32D11">
        <w:rPr>
          <w:rFonts w:eastAsia="Calibri"/>
          <w:sz w:val="24"/>
          <w:szCs w:val="24"/>
        </w:rPr>
        <w:t xml:space="preserve">. </w:t>
      </w:r>
      <w:r w:rsidRPr="00F32D11">
        <w:rPr>
          <w:noProof/>
          <w:sz w:val="24"/>
          <w:szCs w:val="24"/>
        </w:rPr>
        <w:t>Денежные средства возвращаются на банковский счет Поставщика.</w:t>
      </w:r>
    </w:p>
    <w:p w14:paraId="3A2E6358" w14:textId="084F400B" w:rsidR="00F32D11" w:rsidRPr="00F32D11" w:rsidRDefault="00F32D11" w:rsidP="00F32D11">
      <w:pPr>
        <w:pStyle w:val="18"/>
        <w:spacing w:before="0" w:after="0"/>
        <w:ind w:right="-71"/>
        <w:jc w:val="both"/>
        <w:rPr>
          <w:noProof/>
          <w:szCs w:val="24"/>
        </w:rPr>
      </w:pPr>
      <w:r w:rsidRPr="00F32D11">
        <w:rPr>
          <w:b/>
          <w:noProof/>
          <w:szCs w:val="24"/>
        </w:rPr>
        <w:t>1</w:t>
      </w:r>
      <w:r w:rsidRPr="00F32D11">
        <w:rPr>
          <w:b/>
          <w:noProof/>
          <w:szCs w:val="24"/>
        </w:rPr>
        <w:t>0</w:t>
      </w:r>
      <w:r w:rsidRPr="00F32D11">
        <w:rPr>
          <w:b/>
          <w:noProof/>
          <w:szCs w:val="24"/>
        </w:rPr>
        <w:t>.13.</w:t>
      </w:r>
      <w:r w:rsidRPr="00F32D11">
        <w:rPr>
          <w:noProof/>
          <w:szCs w:val="24"/>
        </w:rPr>
        <w:t> 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4387ABBE" w14:textId="78593DEB" w:rsidR="00463E5A" w:rsidRPr="00F32D11" w:rsidRDefault="00F32D11" w:rsidP="00F32D11">
      <w:pPr>
        <w:rPr>
          <w:rFonts w:eastAsiaTheme="minorHAnsi"/>
          <w:sz w:val="24"/>
          <w:szCs w:val="24"/>
        </w:rPr>
      </w:pPr>
      <w:r w:rsidRPr="00F32D11">
        <w:rPr>
          <w:b/>
          <w:noProof/>
          <w:sz w:val="24"/>
          <w:szCs w:val="24"/>
        </w:rPr>
        <w:t>1</w:t>
      </w:r>
      <w:r w:rsidRPr="00F32D11">
        <w:rPr>
          <w:b/>
          <w:noProof/>
          <w:sz w:val="24"/>
          <w:szCs w:val="24"/>
        </w:rPr>
        <w:t>0</w:t>
      </w:r>
      <w:r w:rsidRPr="00F32D11">
        <w:rPr>
          <w:b/>
          <w:noProof/>
          <w:sz w:val="24"/>
          <w:szCs w:val="24"/>
        </w:rPr>
        <w:t>.14.</w:t>
      </w:r>
      <w:r w:rsidRPr="00F32D11">
        <w:rPr>
          <w:noProof/>
          <w:sz w:val="24"/>
          <w:szCs w:val="24"/>
          <w:lang w:val="en-US"/>
        </w:rPr>
        <w:t> </w:t>
      </w:r>
      <w:r w:rsidRPr="00F32D11">
        <w:rPr>
          <w:sz w:val="24"/>
          <w:szCs w:val="24"/>
        </w:rPr>
        <w:t xml:space="preserve">Денежные средства, внесенные Поставщиком/ Исполнителем/Подрядчиком в качестве обеспечения исполнения Договора, Поставщику/Исполнителю/Подрядчику не возвращаются в случае </w:t>
      </w:r>
      <w:r w:rsidRPr="00F32D11">
        <w:rPr>
          <w:noProof/>
          <w:sz w:val="24"/>
          <w:szCs w:val="24"/>
        </w:rPr>
        <w:t xml:space="preserve">неисполнения, ненадлежащего исполнения Поставщиком/Исполнителем/Подрядчиком обязательств, указанных в пункте </w:t>
      </w:r>
      <w:r w:rsidRPr="00F32D11">
        <w:rPr>
          <w:b/>
          <w:bCs/>
          <w:i/>
          <w:iCs/>
          <w:noProof/>
          <w:sz w:val="24"/>
          <w:szCs w:val="24"/>
        </w:rPr>
        <w:t>1</w:t>
      </w:r>
      <w:r w:rsidRPr="00F32D11">
        <w:rPr>
          <w:b/>
          <w:bCs/>
          <w:i/>
          <w:iCs/>
          <w:noProof/>
          <w:sz w:val="24"/>
          <w:szCs w:val="24"/>
        </w:rPr>
        <w:t>0</w:t>
      </w:r>
      <w:r w:rsidRPr="00F32D11">
        <w:rPr>
          <w:b/>
          <w:bCs/>
          <w:i/>
          <w:iCs/>
          <w:noProof/>
          <w:sz w:val="24"/>
          <w:szCs w:val="24"/>
        </w:rPr>
        <w:t>.1</w:t>
      </w:r>
      <w:r w:rsidRPr="00F32D11">
        <w:rPr>
          <w:rFonts w:eastAsiaTheme="minorHAnsi"/>
          <w:sz w:val="24"/>
          <w:szCs w:val="24"/>
        </w:rPr>
        <w:t xml:space="preserve"> </w:t>
      </w:r>
    </w:p>
    <w:p w14:paraId="31D4EEF1" w14:textId="77777777" w:rsidR="00AE3632" w:rsidRPr="00F32D11" w:rsidRDefault="00AE3632" w:rsidP="00AE3632">
      <w:pPr>
        <w:numPr>
          <w:ilvl w:val="0"/>
          <w:numId w:val="17"/>
        </w:numPr>
        <w:spacing w:before="240" w:line="240" w:lineRule="auto"/>
        <w:ind w:left="442" w:hanging="442"/>
        <w:jc w:val="center"/>
        <w:rPr>
          <w:b/>
          <w:bCs/>
          <w:iCs/>
          <w:caps/>
          <w:sz w:val="24"/>
          <w:szCs w:val="24"/>
        </w:rPr>
      </w:pPr>
      <w:r w:rsidRPr="00F32D11">
        <w:rPr>
          <w:b/>
          <w:bCs/>
          <w:iCs/>
          <w:caps/>
          <w:sz w:val="24"/>
          <w:szCs w:val="24"/>
        </w:rPr>
        <w:t>Конфиденциальность</w:t>
      </w:r>
    </w:p>
    <w:p w14:paraId="50DF5988"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Содержание данного Договора является строго конфиденциальным и не подлежит передаче третьим лицами без письменного согласия обеих сторон. Конфиденциальность сохраняется в течение 1 (одного) года после окончания действия данного Договора.</w:t>
      </w:r>
    </w:p>
    <w:p w14:paraId="237AA946"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В случае нарушения условия о конфиденциальности виновная сторона на основании решения арбитражного суда возмещает потерпевшей стороне нанесённый ущерб.</w:t>
      </w:r>
    </w:p>
    <w:p w14:paraId="676D78D1" w14:textId="77777777" w:rsidR="00AE3632" w:rsidRPr="00F32D11" w:rsidRDefault="00AE3632" w:rsidP="00AE3632">
      <w:pPr>
        <w:numPr>
          <w:ilvl w:val="0"/>
          <w:numId w:val="17"/>
        </w:numPr>
        <w:spacing w:before="240" w:line="240" w:lineRule="auto"/>
        <w:ind w:left="442" w:hanging="442"/>
        <w:jc w:val="center"/>
        <w:rPr>
          <w:b/>
          <w:bCs/>
          <w:iCs/>
          <w:caps/>
          <w:sz w:val="24"/>
          <w:szCs w:val="24"/>
        </w:rPr>
      </w:pPr>
      <w:r w:rsidRPr="00F32D11">
        <w:rPr>
          <w:b/>
          <w:bCs/>
          <w:iCs/>
          <w:caps/>
          <w:sz w:val="24"/>
          <w:szCs w:val="24"/>
        </w:rPr>
        <w:t>СРОК ДЕЙСТВИЯ ДОГОВОРА</w:t>
      </w:r>
    </w:p>
    <w:p w14:paraId="6DC0E88D" w14:textId="7A49D0D9"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 xml:space="preserve">Настоящий Договор вступает в силу с даты его подписания и действует </w:t>
      </w:r>
      <w:r w:rsidR="004C1F25" w:rsidRPr="00F32D11">
        <w:rPr>
          <w:rFonts w:eastAsia="Liberation Serif"/>
          <w:color w:val="000000"/>
          <w:spacing w:val="-5"/>
          <w:sz w:val="24"/>
          <w:szCs w:val="24"/>
        </w:rPr>
        <w:t>1 календарный год</w:t>
      </w:r>
      <w:r w:rsidR="004810F3" w:rsidRPr="00F32D11">
        <w:rPr>
          <w:rFonts w:eastAsia="Liberation Serif"/>
          <w:color w:val="000000"/>
          <w:spacing w:val="-5"/>
          <w:sz w:val="24"/>
          <w:szCs w:val="24"/>
        </w:rPr>
        <w:t xml:space="preserve"> с момента его подписания.</w:t>
      </w:r>
    </w:p>
    <w:p w14:paraId="1CA66861"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В случае если к окончанию срока действия договора у Сторон остались неисполненные обязательства, вытекающие из настоящего Договора, срок действия Договора продлевается до полного исполнения ими обязательств по настоящему Договору или до расторжения настоящего Договора.</w:t>
      </w:r>
    </w:p>
    <w:p w14:paraId="36FF0E28" w14:textId="77777777" w:rsidR="00AE3632" w:rsidRPr="00F32D11" w:rsidRDefault="00AE3632" w:rsidP="00AE3632">
      <w:pPr>
        <w:numPr>
          <w:ilvl w:val="0"/>
          <w:numId w:val="17"/>
        </w:numPr>
        <w:spacing w:before="240" w:line="240" w:lineRule="auto"/>
        <w:ind w:left="442" w:hanging="442"/>
        <w:jc w:val="center"/>
        <w:rPr>
          <w:b/>
          <w:bCs/>
          <w:iCs/>
          <w:caps/>
          <w:sz w:val="24"/>
          <w:szCs w:val="24"/>
        </w:rPr>
      </w:pPr>
      <w:bookmarkStart w:id="6" w:name="_Hlk87280253"/>
      <w:r w:rsidRPr="00F32D11">
        <w:rPr>
          <w:b/>
          <w:bCs/>
          <w:iCs/>
          <w:caps/>
          <w:sz w:val="24"/>
          <w:szCs w:val="24"/>
        </w:rPr>
        <w:t>А</w:t>
      </w:r>
      <w:bookmarkStart w:id="7" w:name="_Hlk87280268"/>
      <w:r w:rsidRPr="00F32D11">
        <w:rPr>
          <w:b/>
          <w:bCs/>
          <w:iCs/>
          <w:caps/>
          <w:sz w:val="24"/>
          <w:szCs w:val="24"/>
        </w:rPr>
        <w:t>нтикоррупционная оговорка и особые услови</w:t>
      </w:r>
      <w:bookmarkEnd w:id="7"/>
      <w:r w:rsidRPr="00F32D11">
        <w:rPr>
          <w:b/>
          <w:bCs/>
          <w:iCs/>
          <w:caps/>
          <w:sz w:val="24"/>
          <w:szCs w:val="24"/>
        </w:rPr>
        <w:t xml:space="preserve">я </w:t>
      </w:r>
    </w:p>
    <w:bookmarkEnd w:id="6"/>
    <w:p w14:paraId="71CEE1DB" w14:textId="77777777"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 xml:space="preserve">Поставщику известно о том, что Покупатель ведет антикоррупционную политику и развивает не допускающую коррупционных проявлений культуру. </w:t>
      </w:r>
    </w:p>
    <w:p w14:paraId="28BB79C8" w14:textId="77777777" w:rsidR="00AE3632" w:rsidRPr="00F32D11" w:rsidRDefault="00AE3632" w:rsidP="004C1F25">
      <w:pPr>
        <w:spacing w:line="240" w:lineRule="auto"/>
        <w:ind w:firstLine="0"/>
        <w:rPr>
          <w:rFonts w:eastAsia="Liberation Serif"/>
          <w:color w:val="000000"/>
          <w:spacing w:val="-5"/>
          <w:sz w:val="24"/>
          <w:szCs w:val="24"/>
        </w:rPr>
      </w:pPr>
      <w:r w:rsidRPr="00F32D11">
        <w:rPr>
          <w:rFonts w:eastAsia="Liberation Serif"/>
          <w:color w:val="000000"/>
          <w:spacing w:val="-5"/>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B3BC4CC" w14:textId="77777777" w:rsidR="00AE3632" w:rsidRPr="00F32D11" w:rsidRDefault="00AE3632" w:rsidP="004C1F25">
      <w:pPr>
        <w:spacing w:line="240" w:lineRule="auto"/>
        <w:ind w:firstLine="0"/>
        <w:rPr>
          <w:rFonts w:eastAsia="Liberation Serif"/>
          <w:color w:val="000000"/>
          <w:spacing w:val="-5"/>
          <w:sz w:val="24"/>
          <w:szCs w:val="24"/>
        </w:rPr>
      </w:pPr>
      <w:r w:rsidRPr="00F32D11">
        <w:rPr>
          <w:rFonts w:eastAsia="Liberation Serif"/>
          <w:color w:val="000000"/>
          <w:spacing w:val="-5"/>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РФ, как дача/получение взятки, коммерческий подкуп, а также действия, нарушающие требования применимого законодательства РФ и международных актов о противодействии коррупции легализации (отмыванию) доходов, полученных преступным путем.</w:t>
      </w:r>
    </w:p>
    <w:p w14:paraId="7EF9A976" w14:textId="19872821" w:rsidR="00AE3632" w:rsidRPr="00F32D11" w:rsidRDefault="00AE3632" w:rsidP="004C1F25">
      <w:pPr>
        <w:spacing w:line="240" w:lineRule="auto"/>
        <w:ind w:firstLine="0"/>
        <w:rPr>
          <w:rFonts w:eastAsia="Liberation Serif"/>
          <w:color w:val="000000"/>
          <w:spacing w:val="-5"/>
          <w:sz w:val="24"/>
          <w:szCs w:val="24"/>
        </w:rPr>
      </w:pPr>
      <w:r w:rsidRPr="00F32D11">
        <w:rPr>
          <w:rFonts w:eastAsia="Liberation Serif"/>
          <w:color w:val="000000"/>
          <w:spacing w:val="-5"/>
          <w:sz w:val="24"/>
          <w:szCs w:val="24"/>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w:t>
      </w:r>
      <w:r w:rsidR="00316D0A" w:rsidRPr="00F32D11">
        <w:rPr>
          <w:rFonts w:eastAsia="Liberation Serif"/>
          <w:color w:val="000000"/>
          <w:spacing w:val="-5"/>
          <w:sz w:val="24"/>
          <w:szCs w:val="24"/>
        </w:rPr>
        <w:t xml:space="preserve">( горячая линия </w:t>
      </w:r>
      <w:r w:rsidR="00E55D30" w:rsidRPr="00F32D11">
        <w:rPr>
          <w:rFonts w:eastAsia="Liberation Serif"/>
          <w:color w:val="000000"/>
          <w:spacing w:val="-5"/>
          <w:sz w:val="24"/>
          <w:szCs w:val="24"/>
        </w:rPr>
        <w:t>Покупател</w:t>
      </w:r>
      <w:r w:rsidR="006A0AA2" w:rsidRPr="00F32D11">
        <w:rPr>
          <w:rFonts w:eastAsia="Liberation Serif"/>
          <w:color w:val="000000"/>
          <w:spacing w:val="-5"/>
          <w:sz w:val="24"/>
          <w:szCs w:val="24"/>
        </w:rPr>
        <w:t>я</w:t>
      </w:r>
      <w:r w:rsidR="00316D0A" w:rsidRPr="00F32D11">
        <w:rPr>
          <w:rFonts w:eastAsia="Liberation Serif"/>
          <w:color w:val="000000"/>
          <w:spacing w:val="-5"/>
          <w:sz w:val="24"/>
          <w:szCs w:val="24"/>
        </w:rPr>
        <w:t xml:space="preserve">: </w:t>
      </w:r>
      <w:hyperlink r:id="rId10" w:history="1">
        <w:r w:rsidR="00316D0A" w:rsidRPr="00F32D11">
          <w:rPr>
            <w:rStyle w:val="ac"/>
            <w:rFonts w:eastAsia="Liberation Serif"/>
            <w:sz w:val="24"/>
            <w:szCs w:val="24"/>
          </w:rPr>
          <w:t>hotline@interrao.ru</w:t>
        </w:r>
      </w:hyperlink>
      <w:r w:rsidRPr="00F32D11">
        <w:rPr>
          <w:rFonts w:eastAsia="Liberation Serif"/>
          <w:color w:val="000000"/>
          <w:spacing w:val="-5"/>
          <w:sz w:val="24"/>
          <w:szCs w:val="24"/>
        </w:rPr>
        <w:t>.</w:t>
      </w:r>
      <w:r w:rsidR="00316D0A" w:rsidRPr="00F32D11">
        <w:rPr>
          <w:rFonts w:eastAsia="Liberation Serif"/>
          <w:color w:val="000000"/>
          <w:spacing w:val="-5"/>
          <w:sz w:val="24"/>
          <w:szCs w:val="24"/>
        </w:rPr>
        <w:t xml:space="preserve">) </w:t>
      </w:r>
      <w:r w:rsidRPr="00F32D11">
        <w:rPr>
          <w:rFonts w:eastAsia="Liberation Serif"/>
          <w:color w:val="000000"/>
          <w:spacing w:val="-5"/>
          <w:sz w:val="24"/>
          <w:szCs w:val="24"/>
        </w:rPr>
        <w:t>Сторона, направившая письменное уведомление, имеет право приостановить исполнение обязательств по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7 (семи) рабочих дней с даты получения вышеуказанного письменного уведомления.</w:t>
      </w:r>
    </w:p>
    <w:p w14:paraId="4AE70E86" w14:textId="77777777" w:rsidR="00AE3632" w:rsidRPr="00F32D11" w:rsidRDefault="00AE3632" w:rsidP="004C1F25">
      <w:pPr>
        <w:spacing w:line="240" w:lineRule="auto"/>
        <w:ind w:firstLine="0"/>
        <w:rPr>
          <w:rFonts w:eastAsia="Liberation Serif"/>
          <w:color w:val="000000"/>
          <w:spacing w:val="-5"/>
          <w:sz w:val="24"/>
          <w:szCs w:val="24"/>
        </w:rPr>
      </w:pPr>
      <w:r w:rsidRPr="00F32D11">
        <w:rPr>
          <w:rFonts w:eastAsia="Liberation Serif"/>
          <w:color w:val="000000"/>
          <w:spacing w:val="-5"/>
          <w:sz w:val="24"/>
          <w:szCs w:val="24"/>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Стороной-контрагентом, его </w:t>
      </w:r>
      <w:r w:rsidRPr="00F32D11">
        <w:rPr>
          <w:rFonts w:eastAsia="Liberation Serif"/>
          <w:color w:val="000000"/>
          <w:spacing w:val="-5"/>
          <w:sz w:val="24"/>
          <w:szCs w:val="24"/>
        </w:rPr>
        <w:lastRenderedPageBreak/>
        <w:t>аффилированными лицами, работниками или посредниками выражающееся в действиях, квалифицируемых применимым законодательством РФ, как дача или получение взятки, коммерческий подкуп, а также действиях, нарушающих требования применимого законодательства РФ и международных актов о противодействии коррупции, легализации доходов, полученных преступным путем.</w:t>
      </w:r>
    </w:p>
    <w:p w14:paraId="1D2511DC" w14:textId="7FA7AC2F" w:rsidR="00AE3632" w:rsidRPr="00F32D11" w:rsidRDefault="00AE3632" w:rsidP="00AE3632">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В случае нарушения одной Стороной обязательств воздерживаться от запрещенных в п.</w:t>
      </w:r>
      <w:r w:rsidR="00BF0C9C" w:rsidRPr="00F32D11">
        <w:rPr>
          <w:rFonts w:eastAsia="Liberation Serif"/>
          <w:color w:val="000000"/>
          <w:spacing w:val="-5"/>
          <w:sz w:val="24"/>
          <w:szCs w:val="24"/>
        </w:rPr>
        <w:t xml:space="preserve"> </w:t>
      </w:r>
      <w:r w:rsidRPr="00F32D11">
        <w:rPr>
          <w:rFonts w:eastAsia="Liberation Serif"/>
          <w:color w:val="000000"/>
          <w:spacing w:val="-5"/>
          <w:sz w:val="24"/>
          <w:szCs w:val="24"/>
        </w:rPr>
        <w:t>13.1 Договора действий и/или неполучения другой Стороной в установленный в п.</w:t>
      </w:r>
      <w:r w:rsidR="00316D0A" w:rsidRPr="00F32D11">
        <w:rPr>
          <w:rFonts w:eastAsia="Liberation Serif"/>
          <w:color w:val="000000"/>
          <w:spacing w:val="-5"/>
          <w:sz w:val="24"/>
          <w:szCs w:val="24"/>
        </w:rPr>
        <w:t xml:space="preserve"> </w:t>
      </w:r>
      <w:r w:rsidRPr="00F32D11">
        <w:rPr>
          <w:rFonts w:eastAsia="Liberation Serif"/>
          <w:color w:val="000000"/>
          <w:spacing w:val="-5"/>
          <w:sz w:val="24"/>
          <w:szCs w:val="24"/>
        </w:rPr>
        <w:t>13.1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725F7F5A" w14:textId="77777777" w:rsidR="00EE260E" w:rsidRPr="00F32D11" w:rsidRDefault="00EE260E" w:rsidP="004C1F25">
      <w:pPr>
        <w:pStyle w:val="af7"/>
        <w:numPr>
          <w:ilvl w:val="1"/>
          <w:numId w:val="17"/>
        </w:numPr>
        <w:tabs>
          <w:tab w:val="left" w:pos="0"/>
          <w:tab w:val="left" w:pos="426"/>
          <w:tab w:val="left" w:pos="567"/>
        </w:tabs>
        <w:ind w:left="0" w:firstLine="660"/>
        <w:jc w:val="both"/>
        <w:rPr>
          <w:b/>
        </w:rPr>
      </w:pPr>
      <w:r w:rsidRPr="00F32D11">
        <w:rPr>
          <w:color w:val="000000"/>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14:paraId="69971858" w14:textId="77777777" w:rsidR="00EE260E" w:rsidRPr="00F32D11" w:rsidRDefault="00EE260E" w:rsidP="004C1F25">
      <w:pPr>
        <w:pStyle w:val="af7"/>
        <w:numPr>
          <w:ilvl w:val="1"/>
          <w:numId w:val="17"/>
        </w:numPr>
        <w:tabs>
          <w:tab w:val="left" w:pos="0"/>
          <w:tab w:val="left" w:pos="426"/>
        </w:tabs>
        <w:ind w:left="0" w:firstLine="660"/>
        <w:jc w:val="both"/>
        <w:rPr>
          <w:b/>
        </w:rPr>
      </w:pPr>
      <w:r w:rsidRPr="00F32D11">
        <w:rPr>
          <w:color w:val="000000"/>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01A324BB" w14:textId="77777777" w:rsidR="00AE3632" w:rsidRPr="00F32D11" w:rsidRDefault="00AE3632" w:rsidP="00AE3632">
      <w:pPr>
        <w:numPr>
          <w:ilvl w:val="0"/>
          <w:numId w:val="17"/>
        </w:numPr>
        <w:spacing w:before="240" w:line="240" w:lineRule="auto"/>
        <w:ind w:left="442" w:hanging="442"/>
        <w:jc w:val="center"/>
        <w:rPr>
          <w:b/>
          <w:bCs/>
          <w:iCs/>
          <w:caps/>
          <w:sz w:val="24"/>
          <w:szCs w:val="24"/>
        </w:rPr>
      </w:pPr>
      <w:r w:rsidRPr="00F32D11">
        <w:rPr>
          <w:b/>
          <w:bCs/>
          <w:iCs/>
          <w:caps/>
          <w:sz w:val="24"/>
          <w:szCs w:val="24"/>
        </w:rPr>
        <w:t>ЗАВЕРЕНИЯ ПОСТАВЩИКА ОБ ОБСТОЯТЕЛЬСТВАХ</w:t>
      </w:r>
    </w:p>
    <w:p w14:paraId="6AC4D3A0" w14:textId="77777777" w:rsidR="00AE3632" w:rsidRPr="00F32D11" w:rsidRDefault="00AE3632" w:rsidP="00F32110">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 xml:space="preserve">В соответствии со ст. 431.2 Гражданского Кодекса Российской Федерации Поставщик заверяет Покупателя, что на момент заключения Договора: </w:t>
      </w:r>
    </w:p>
    <w:p w14:paraId="1BF79C16" w14:textId="77777777" w:rsidR="00AE3632" w:rsidRPr="00F32D11" w:rsidRDefault="00AE3632" w:rsidP="00F32110">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Поставщик имеет все необходимые в соответствии с законодательством согласования, разрешения (лицензии) на осуществление видов деятельности, связанных с исполнением условий настоящего договора, включая разрешения государственных органов и органов местного самоуправления;</w:t>
      </w:r>
    </w:p>
    <w:p w14:paraId="052BB9DC" w14:textId="77777777" w:rsidR="00AE3632" w:rsidRPr="00F32D11" w:rsidRDefault="00AE3632" w:rsidP="00F32110">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Поставщик гарантирует выполнение взятых обязательств по настоящему договору с соблюдением требований действующего на территории Российской Федерации законодательства, в том числе антикоррупционного;</w:t>
      </w:r>
    </w:p>
    <w:p w14:paraId="7985D36F" w14:textId="77777777" w:rsidR="00AE3632" w:rsidRPr="00F32D11" w:rsidRDefault="00AE3632" w:rsidP="00F32110">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 xml:space="preserve"> Заключение и исполнение настоящего Договора не противоречит и не представляет собой нарушения какого-либо иного обязательства Поставщика, проистекающего из какой-либо сделки или иного основания;</w:t>
      </w:r>
    </w:p>
    <w:p w14:paraId="1E0D311A" w14:textId="77777777" w:rsidR="00AE3632" w:rsidRPr="00F32D11" w:rsidRDefault="00AE3632" w:rsidP="00F32110">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Поставщик является платежеспособным и состоятельным. Термины «платежеспособный и состоятельный» для целей настоящей Статьи означает: 1) что чистые активы Поставщика составляют положительную величину, превышающую размер его уставного капитала; 2) Поставщик способен надлежащим образом исполнять свои обязательства по мере того, как такие обязательства становятся обязательными к исполнению; 3) Поставщик не имеет намерения принимать на себя обязательства, исполнение которых он не мог бы осуществить надлежащим образом; 4) в отношении Поставщика не имеется возбужденного дела о банкротстве, включая процедуру наблюдения, финансового оздоровления, внешнего управления, конкурсного производства; 5) Поставщик не располагает сведениями о факте подачи кредитором или намерении кредитора подать в отношении Поставщика заявление о признании его банкротом;</w:t>
      </w:r>
    </w:p>
    <w:p w14:paraId="7B217BF2" w14:textId="77777777" w:rsidR="00AE3632" w:rsidRPr="00F32D11" w:rsidRDefault="00AE3632" w:rsidP="00F32110">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Право нахождения Поставщика по адресу его государственной регистрации подтверждается соответствующими документами (документами о праве собственности, договором аренды и т.д.);</w:t>
      </w:r>
    </w:p>
    <w:p w14:paraId="4E9CFA62" w14:textId="77777777" w:rsidR="00AE3632" w:rsidRPr="00F32D11" w:rsidRDefault="00AE3632" w:rsidP="00F32110">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Деятельность Поставщика не является убыточной по данным его бухгалтерской или налоговой отчетности в течение двух и более календарных лет;</w:t>
      </w:r>
    </w:p>
    <w:p w14:paraId="773E6B06" w14:textId="77777777" w:rsidR="00AE3632" w:rsidRPr="00F32D11" w:rsidRDefault="00AE3632" w:rsidP="00F32110">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В Едином государственном реестре юридических лиц отсутствует информация о недостоверных сведениях в отношении Поставщика;</w:t>
      </w:r>
    </w:p>
    <w:p w14:paraId="309CB4D3" w14:textId="417B995F" w:rsidR="00AE3632" w:rsidRPr="00F32D11" w:rsidRDefault="00AE3632" w:rsidP="00F32110">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lastRenderedPageBreak/>
        <w:t>В реестрах недобросовестных поставщиков, предусмотренных Федеральным законом от 05.04.2013 №</w:t>
      </w:r>
      <w:r w:rsidR="00BF0C9C" w:rsidRPr="00F32D11">
        <w:rPr>
          <w:rFonts w:eastAsia="Liberation Serif"/>
          <w:color w:val="000000"/>
          <w:spacing w:val="-5"/>
          <w:sz w:val="24"/>
          <w:szCs w:val="24"/>
        </w:rPr>
        <w:t xml:space="preserve"> </w:t>
      </w:r>
      <w:r w:rsidRPr="00F32D11">
        <w:rPr>
          <w:rFonts w:eastAsia="Liberation Serif"/>
          <w:color w:val="000000"/>
          <w:spacing w:val="-5"/>
          <w:sz w:val="24"/>
          <w:szCs w:val="24"/>
        </w:rPr>
        <w:t>44-ФЗ «О контрактной системе в сфере закупок товаров, работ, услуг для обеспечения государственных и муниципальных нужд» и/или Федеральным законом от 18.07.2011 №</w:t>
      </w:r>
      <w:r w:rsidR="00BF0C9C" w:rsidRPr="00F32D11">
        <w:rPr>
          <w:rFonts w:eastAsia="Liberation Serif"/>
          <w:color w:val="000000"/>
          <w:spacing w:val="-5"/>
          <w:sz w:val="24"/>
          <w:szCs w:val="24"/>
        </w:rPr>
        <w:t xml:space="preserve"> </w:t>
      </w:r>
      <w:r w:rsidRPr="00F32D11">
        <w:rPr>
          <w:rFonts w:eastAsia="Liberation Serif"/>
          <w:color w:val="000000"/>
          <w:spacing w:val="-5"/>
          <w:sz w:val="24"/>
          <w:szCs w:val="24"/>
        </w:rPr>
        <w:t>223-ФЗ «О закупках товаров, работ, услуг отдельными видами юридических лиц», отсутствует информация о Поставщике;</w:t>
      </w:r>
    </w:p>
    <w:p w14:paraId="06D1CF02" w14:textId="77777777" w:rsidR="00AE3632" w:rsidRPr="00F32D11" w:rsidRDefault="00AE3632" w:rsidP="00F32110">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Лицо, указанное Поставщиком в представленных документах в качестве действующего единоличного исполнительного органа, отсутствует в Реестре дисквалифицированных лиц ФНС России;</w:t>
      </w:r>
    </w:p>
    <w:p w14:paraId="39FF36BA" w14:textId="77777777" w:rsidR="00AE3632" w:rsidRPr="00F32D11" w:rsidRDefault="00AE3632" w:rsidP="00F32110">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Отсутствуют факты приостановления операций по банковским счетам Поставщика;</w:t>
      </w:r>
    </w:p>
    <w:p w14:paraId="0EE33D7D" w14:textId="77777777" w:rsidR="00AE3632" w:rsidRPr="00F32D11" w:rsidRDefault="00AE3632" w:rsidP="00F32110">
      <w:pPr>
        <w:numPr>
          <w:ilvl w:val="1"/>
          <w:numId w:val="17"/>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Отсутствуют негативные факты о деятельности Поставщика (отсутствие информации о двух и более исполнительных производствах в течение последнего года на сервисе «Банк данных исполнительных производств» официального сайта ФССП России (не учитываются исполнительные производства за административные правонарушения в области дорожного движения); отсутствие у Поставщика негативной арбитражной практики за последние 3 года  (учитываются решения, вступившие в законную силу, не в пользу Поставщика по искам  о недобросовестном исполнении договоров и/или об отказе от исполнения обязательств по договорам);</w:t>
      </w:r>
    </w:p>
    <w:p w14:paraId="4DCFD1F8" w14:textId="2F2373E7" w:rsidR="00B441DE" w:rsidRPr="00F32D11" w:rsidRDefault="00B441DE" w:rsidP="00C06C17">
      <w:pPr>
        <w:pStyle w:val="af7"/>
        <w:numPr>
          <w:ilvl w:val="1"/>
          <w:numId w:val="17"/>
        </w:numPr>
        <w:jc w:val="both"/>
      </w:pPr>
      <w:r w:rsidRPr="00F32D11">
        <w:t>В соответствии со статьей 431.2 Гражданского кодекса Российской Федерации Контрагент заверяет Общество, что на момент заключения Договора:</w:t>
      </w:r>
    </w:p>
    <w:p w14:paraId="3554CA5B" w14:textId="77777777" w:rsidR="00B441DE" w:rsidRPr="00F32D11" w:rsidRDefault="00B441DE" w:rsidP="00C06C17">
      <w:pPr>
        <w:spacing w:line="240" w:lineRule="auto"/>
        <w:rPr>
          <w:sz w:val="24"/>
          <w:szCs w:val="24"/>
        </w:rPr>
      </w:pPr>
      <w:r w:rsidRPr="00F32D11">
        <w:rPr>
          <w:sz w:val="24"/>
          <w:szCs w:val="24"/>
        </w:rPr>
        <w:t>a)</w:t>
      </w:r>
      <w:r w:rsidRPr="00F32D11">
        <w:rPr>
          <w:sz w:val="24"/>
          <w:szCs w:val="24"/>
        </w:rPr>
        <w:tab/>
        <w:t xml:space="preserve">работники и иные физические лица, привлекаемые Контрагентом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10E3E066" w14:textId="77777777" w:rsidR="00B441DE" w:rsidRPr="00F32D11" w:rsidRDefault="00B441DE" w:rsidP="00C06C17">
      <w:pPr>
        <w:spacing w:line="240" w:lineRule="auto"/>
        <w:rPr>
          <w:sz w:val="24"/>
          <w:szCs w:val="24"/>
        </w:rPr>
      </w:pPr>
      <w:r w:rsidRPr="00F32D11">
        <w:rPr>
          <w:sz w:val="24"/>
          <w:szCs w:val="24"/>
        </w:rPr>
        <w:t>b)</w:t>
      </w:r>
      <w:r w:rsidRPr="00F32D11">
        <w:rPr>
          <w:sz w:val="24"/>
          <w:szCs w:val="24"/>
        </w:rPr>
        <w:tab/>
        <w:t xml:space="preserve">Контрагент, а также привлекаемые им в целях исполнения Договора лица (субподрядчики, </w:t>
      </w:r>
      <w:proofErr w:type="spellStart"/>
      <w:r w:rsidRPr="00F32D11">
        <w:rPr>
          <w:sz w:val="24"/>
          <w:szCs w:val="24"/>
        </w:rPr>
        <w:t>субисполнители</w:t>
      </w:r>
      <w:proofErr w:type="spellEnd"/>
      <w:r w:rsidRPr="00F32D11">
        <w:rPr>
          <w:sz w:val="24"/>
          <w:szCs w:val="24"/>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11246CA5" w14:textId="77777777" w:rsidR="00B441DE" w:rsidRPr="00F32D11" w:rsidRDefault="00B441DE" w:rsidP="00C06C17">
      <w:pPr>
        <w:spacing w:line="240" w:lineRule="auto"/>
        <w:rPr>
          <w:sz w:val="24"/>
          <w:szCs w:val="24"/>
        </w:rPr>
      </w:pPr>
      <w:r w:rsidRPr="00F32D11">
        <w:rPr>
          <w:sz w:val="24"/>
          <w:szCs w:val="24"/>
        </w:rPr>
        <w:t>c)</w:t>
      </w:r>
      <w:r w:rsidRPr="00F32D11">
        <w:rPr>
          <w:sz w:val="24"/>
          <w:szCs w:val="24"/>
        </w:rPr>
        <w:tab/>
        <w:t xml:space="preserve">Контрагент, а также привлекаемые им в целях исполнения Договора лица (субподрядчики, </w:t>
      </w:r>
      <w:proofErr w:type="spellStart"/>
      <w:r w:rsidRPr="00F32D11">
        <w:rPr>
          <w:sz w:val="24"/>
          <w:szCs w:val="24"/>
        </w:rPr>
        <w:t>субисполнители</w:t>
      </w:r>
      <w:proofErr w:type="spellEnd"/>
      <w:r w:rsidRPr="00F32D11">
        <w:rPr>
          <w:sz w:val="24"/>
          <w:szCs w:val="24"/>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F32D11">
        <w:rPr>
          <w:sz w:val="24"/>
          <w:szCs w:val="24"/>
        </w:rPr>
        <w:t>субисполнителя</w:t>
      </w:r>
      <w:proofErr w:type="spellEnd"/>
      <w:r w:rsidRPr="00F32D11">
        <w:rPr>
          <w:sz w:val="24"/>
          <w:szCs w:val="24"/>
        </w:rPr>
        <w:t>, субпоставщика и т.п.) Контрагент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3D68A346" w14:textId="77777777" w:rsidR="00B441DE" w:rsidRPr="00F32D11" w:rsidRDefault="00B441DE" w:rsidP="00C06C17">
      <w:pPr>
        <w:spacing w:line="240" w:lineRule="auto"/>
        <w:rPr>
          <w:sz w:val="24"/>
          <w:szCs w:val="24"/>
        </w:rPr>
      </w:pPr>
      <w:r w:rsidRPr="00F32D11">
        <w:rPr>
          <w:sz w:val="24"/>
          <w:szCs w:val="24"/>
        </w:rPr>
        <w:t>d)</w:t>
      </w:r>
      <w:r w:rsidRPr="00F32D11">
        <w:rPr>
          <w:sz w:val="24"/>
          <w:szCs w:val="24"/>
        </w:rPr>
        <w:tab/>
        <w:t>обязательства по Договору будут исполняться непосредственно Контрагентом и (или) лицом (лицами), на которого (которых) Контрагент возложил исполнение обязательств по соответствующему договору; Контрагент несет ответственность за действительность отношений с лицами, привлекаемыми им в целях исполнения обязательств по Договору.</w:t>
      </w:r>
    </w:p>
    <w:p w14:paraId="7D5CA5D9" w14:textId="77777777" w:rsidR="00B441DE" w:rsidRPr="00F32D11" w:rsidRDefault="00B441DE" w:rsidP="00C06C17">
      <w:pPr>
        <w:spacing w:line="240" w:lineRule="auto"/>
        <w:rPr>
          <w:sz w:val="24"/>
          <w:szCs w:val="24"/>
        </w:rPr>
      </w:pPr>
      <w:r w:rsidRPr="00F32D11">
        <w:rPr>
          <w:sz w:val="24"/>
          <w:szCs w:val="24"/>
        </w:rPr>
        <w:t>Общество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Общества существенное значение.</w:t>
      </w:r>
    </w:p>
    <w:p w14:paraId="2A4E8FBE" w14:textId="1F5BE80C" w:rsidR="00B441DE" w:rsidRPr="00F32D11" w:rsidRDefault="00410579" w:rsidP="00C06C17">
      <w:pPr>
        <w:spacing w:line="240" w:lineRule="auto"/>
        <w:rPr>
          <w:sz w:val="24"/>
          <w:szCs w:val="24"/>
        </w:rPr>
      </w:pPr>
      <w:r w:rsidRPr="00F32D11">
        <w:rPr>
          <w:sz w:val="24"/>
          <w:szCs w:val="24"/>
        </w:rPr>
        <w:t xml:space="preserve">14.14. </w:t>
      </w:r>
      <w:r w:rsidR="00B441DE" w:rsidRPr="00F32D11">
        <w:rPr>
          <w:sz w:val="24"/>
          <w:szCs w:val="24"/>
        </w:rPr>
        <w:t xml:space="preserve"> В соответствии со статьей 307 Гражданского кодекса Российской Федерации Контрагент обязуется обеспечить соответствие своей деятельности и деятельности привлекаемых им лиц (субподрядчиков, </w:t>
      </w:r>
      <w:proofErr w:type="spellStart"/>
      <w:r w:rsidR="00B441DE" w:rsidRPr="00F32D11">
        <w:rPr>
          <w:sz w:val="24"/>
          <w:szCs w:val="24"/>
        </w:rPr>
        <w:t>субисполнителей</w:t>
      </w:r>
      <w:proofErr w:type="spellEnd"/>
      <w:r w:rsidR="00B441DE" w:rsidRPr="00F32D11">
        <w:rPr>
          <w:sz w:val="24"/>
          <w:szCs w:val="24"/>
        </w:rPr>
        <w:t xml:space="preserve">, субпоставщиков и т.п.) условиям, указанным в п. [_.1.]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Контрагент дает заверения в </w:t>
      </w:r>
    </w:p>
    <w:p w14:paraId="22ED3C80" w14:textId="0B107B55" w:rsidR="00B441DE" w:rsidRPr="00F32D11" w:rsidRDefault="00410579" w:rsidP="00C06C17">
      <w:pPr>
        <w:spacing w:line="240" w:lineRule="auto"/>
        <w:rPr>
          <w:sz w:val="24"/>
          <w:szCs w:val="24"/>
        </w:rPr>
      </w:pPr>
      <w:r w:rsidRPr="00F32D11">
        <w:rPr>
          <w:sz w:val="24"/>
          <w:szCs w:val="24"/>
        </w:rPr>
        <w:t xml:space="preserve">14.15. </w:t>
      </w:r>
      <w:r w:rsidR="00B441DE" w:rsidRPr="00F32D11">
        <w:rPr>
          <w:sz w:val="24"/>
          <w:szCs w:val="24"/>
        </w:rPr>
        <w:t xml:space="preserve"> Договора на момент его заключения, одновременно являются условиями, исполнение которых Контрагент обязуется обеспечить в будущем и отвечать за их неисполнение по правилам главы 25 Гражданского кодекса Российской Федерации.</w:t>
      </w:r>
    </w:p>
    <w:p w14:paraId="1258123F" w14:textId="77777777" w:rsidR="00C05779" w:rsidRPr="00F32D11" w:rsidRDefault="00C05779" w:rsidP="00C06C17">
      <w:pPr>
        <w:spacing w:line="240" w:lineRule="auto"/>
        <w:rPr>
          <w:sz w:val="24"/>
          <w:szCs w:val="24"/>
        </w:rPr>
      </w:pPr>
    </w:p>
    <w:p w14:paraId="0735DC10" w14:textId="1397FF78" w:rsidR="00B441DE" w:rsidRPr="00F32D11" w:rsidRDefault="00C05779" w:rsidP="004C1F25">
      <w:pPr>
        <w:spacing w:line="240" w:lineRule="auto"/>
        <w:jc w:val="center"/>
        <w:rPr>
          <w:b/>
          <w:bCs/>
          <w:iCs/>
          <w:caps/>
          <w:sz w:val="24"/>
          <w:szCs w:val="24"/>
        </w:rPr>
      </w:pPr>
      <w:r w:rsidRPr="00F32D11">
        <w:rPr>
          <w:b/>
          <w:bCs/>
          <w:iCs/>
          <w:caps/>
          <w:sz w:val="24"/>
          <w:szCs w:val="24"/>
        </w:rPr>
        <w:t>15</w:t>
      </w:r>
      <w:r w:rsidR="00410579" w:rsidRPr="00F32D11">
        <w:rPr>
          <w:b/>
          <w:bCs/>
          <w:iCs/>
          <w:caps/>
          <w:sz w:val="24"/>
          <w:szCs w:val="24"/>
        </w:rPr>
        <w:t xml:space="preserve">. </w:t>
      </w:r>
      <w:r w:rsidR="00B441DE" w:rsidRPr="00F32D11">
        <w:rPr>
          <w:b/>
          <w:bCs/>
          <w:iCs/>
          <w:caps/>
          <w:sz w:val="24"/>
          <w:szCs w:val="24"/>
        </w:rPr>
        <w:t xml:space="preserve"> Возмещение имущественных потерь</w:t>
      </w:r>
    </w:p>
    <w:p w14:paraId="38481793" w14:textId="49305E35" w:rsidR="00B441DE" w:rsidRPr="00F32D11" w:rsidRDefault="00C05779" w:rsidP="00C06C17">
      <w:pPr>
        <w:spacing w:line="240" w:lineRule="auto"/>
        <w:rPr>
          <w:sz w:val="24"/>
          <w:szCs w:val="24"/>
        </w:rPr>
      </w:pPr>
      <w:r w:rsidRPr="00F32D11">
        <w:rPr>
          <w:sz w:val="24"/>
          <w:szCs w:val="24"/>
        </w:rPr>
        <w:t>15</w:t>
      </w:r>
      <w:r w:rsidR="00410579" w:rsidRPr="00F32D11">
        <w:rPr>
          <w:sz w:val="24"/>
          <w:szCs w:val="24"/>
        </w:rPr>
        <w:t xml:space="preserve">.1. </w:t>
      </w:r>
      <w:r w:rsidR="00B441DE" w:rsidRPr="00F32D11">
        <w:rPr>
          <w:sz w:val="24"/>
          <w:szCs w:val="24"/>
        </w:rPr>
        <w:t xml:space="preserve">В соответствии со статьей 406.1 Гражданского кодекса Российской Федерации Контрагент обязуется возместить Обществу полностью все его имущественные потери, (превышающие сумму в размере 10 (десять) млн руб.),  возникшие в связи с искажением Контрагентом сведений о фактах хозяйственной жизни и об объектах налогообложения, а </w:t>
      </w:r>
      <w:r w:rsidR="00B441DE" w:rsidRPr="00F32D11">
        <w:rPr>
          <w:sz w:val="24"/>
          <w:szCs w:val="24"/>
        </w:rPr>
        <w:lastRenderedPageBreak/>
        <w:t>также в связи с неисполнением или ненадлежащим исполнением Контрагентом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Контрагента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Контрагент о данных фактах или нет), в случае наступления совокупности следующих обстоятельств:</w:t>
      </w:r>
    </w:p>
    <w:p w14:paraId="40BD30FE" w14:textId="77777777" w:rsidR="00B441DE" w:rsidRPr="00F32D11" w:rsidRDefault="00B441DE" w:rsidP="00C06C17">
      <w:pPr>
        <w:spacing w:line="240" w:lineRule="auto"/>
        <w:rPr>
          <w:sz w:val="24"/>
          <w:szCs w:val="24"/>
        </w:rPr>
      </w:pPr>
      <w:r w:rsidRPr="00F32D11">
        <w:rPr>
          <w:sz w:val="24"/>
          <w:szCs w:val="24"/>
        </w:rPr>
        <w:t xml:space="preserve">а) в порядке применения статьи 101, 105.17 Налогового кодекса Российской Федерации налоговым органом в отношении Общества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350D5F95" w14:textId="5F9AF942" w:rsidR="00B441DE" w:rsidRPr="00F32D11" w:rsidRDefault="00B441DE" w:rsidP="00C06C17">
      <w:pPr>
        <w:spacing w:line="240" w:lineRule="auto"/>
        <w:rPr>
          <w:sz w:val="24"/>
          <w:szCs w:val="24"/>
        </w:rPr>
      </w:pPr>
      <w:r w:rsidRPr="00F32D11">
        <w:rPr>
          <w:sz w:val="24"/>
          <w:szCs w:val="24"/>
        </w:rP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w:t>
      </w:r>
      <w:r w:rsidR="00D64FB2" w:rsidRPr="00F32D11">
        <w:rPr>
          <w:sz w:val="24"/>
          <w:szCs w:val="24"/>
        </w:rPr>
        <w:t xml:space="preserve"> </w:t>
      </w:r>
      <w:r w:rsidRPr="00F32D11">
        <w:rPr>
          <w:sz w:val="24"/>
          <w:szCs w:val="24"/>
        </w:rPr>
        <w:t>«Мотивированное мнение»);</w:t>
      </w:r>
    </w:p>
    <w:p w14:paraId="5D18B2C4" w14:textId="77777777" w:rsidR="00B441DE" w:rsidRPr="00F32D11" w:rsidRDefault="00B441DE" w:rsidP="00C06C17">
      <w:pPr>
        <w:spacing w:line="240" w:lineRule="auto"/>
        <w:rPr>
          <w:sz w:val="24"/>
          <w:szCs w:val="24"/>
        </w:rPr>
      </w:pPr>
      <w:r w:rsidRPr="00F32D11">
        <w:rPr>
          <w:sz w:val="24"/>
          <w:szCs w:val="24"/>
        </w:rPr>
        <w:t xml:space="preserve">б) суммы недоимки по налогам (налог на прибыль, НДС), соответствующие суммы штрафов (если применимо), пеней списаны с банковского счета Общества в </w:t>
      </w:r>
      <w:proofErr w:type="spellStart"/>
      <w:r w:rsidRPr="00F32D11">
        <w:rPr>
          <w:sz w:val="24"/>
          <w:szCs w:val="24"/>
        </w:rPr>
        <w:t>безакцептном</w:t>
      </w:r>
      <w:proofErr w:type="spellEnd"/>
      <w:r w:rsidRPr="00F32D11">
        <w:rPr>
          <w:sz w:val="24"/>
          <w:szCs w:val="24"/>
        </w:rPr>
        <w:t xml:space="preserve"> порядке или перечислены Обществом добровольно (вследствие добровольного отказа Общества от применения вычета по операциям с Контрагентом) в соответствии с Решением налогового органа </w:t>
      </w:r>
      <w:proofErr w:type="gramStart"/>
      <w:r w:rsidRPr="00F32D11">
        <w:rPr>
          <w:sz w:val="24"/>
          <w:szCs w:val="24"/>
        </w:rPr>
        <w:t>или по Мотивированному мнению</w:t>
      </w:r>
      <w:proofErr w:type="gramEnd"/>
      <w:r w:rsidRPr="00F32D11">
        <w:rPr>
          <w:sz w:val="24"/>
          <w:szCs w:val="24"/>
        </w:rPr>
        <w:t xml:space="preserve"> налогового органа.</w:t>
      </w:r>
    </w:p>
    <w:p w14:paraId="178EE8AA" w14:textId="77777777" w:rsidR="00B441DE" w:rsidRPr="00F32D11" w:rsidRDefault="00B441DE" w:rsidP="00C06C17">
      <w:pPr>
        <w:spacing w:line="240" w:lineRule="auto"/>
        <w:rPr>
          <w:sz w:val="24"/>
          <w:szCs w:val="24"/>
        </w:rPr>
      </w:pPr>
      <w:r w:rsidRPr="00F32D11">
        <w:rPr>
          <w:sz w:val="24"/>
          <w:szCs w:val="24"/>
        </w:rPr>
        <w:t xml:space="preserve"> Размер имущественных потерь Общества определяется как совокупность следующих сумм:</w:t>
      </w:r>
    </w:p>
    <w:p w14:paraId="608084F8" w14:textId="77777777" w:rsidR="00B441DE" w:rsidRPr="00F32D11" w:rsidRDefault="00B441DE" w:rsidP="00C06C17">
      <w:pPr>
        <w:spacing w:line="240" w:lineRule="auto"/>
        <w:rPr>
          <w:sz w:val="24"/>
          <w:szCs w:val="24"/>
        </w:rPr>
      </w:pPr>
      <w:r w:rsidRPr="00F32D11">
        <w:rPr>
          <w:sz w:val="24"/>
          <w:szCs w:val="24"/>
        </w:rPr>
        <w:t>- суммы налога на прибыль и/или НДС, доначисленного Обществу в связи с эпизодами, связанными с Контрагентом, или уплаченного Обществом в бюджет вследствие добровольного отказа Общества от применения вычета по операциям с Контрагентом («Доначисленные налоги») в соответствии с Решением налогового органа или Мотивированным мнением; плюс</w:t>
      </w:r>
    </w:p>
    <w:p w14:paraId="3D79F550" w14:textId="77777777" w:rsidR="00B441DE" w:rsidRPr="00F32D11" w:rsidRDefault="00B441DE" w:rsidP="00C06C17">
      <w:pPr>
        <w:spacing w:line="240" w:lineRule="auto"/>
        <w:rPr>
          <w:sz w:val="24"/>
          <w:szCs w:val="24"/>
        </w:rPr>
      </w:pPr>
      <w:r w:rsidRPr="00F32D11">
        <w:rPr>
          <w:sz w:val="24"/>
          <w:szCs w:val="24"/>
        </w:rPr>
        <w:t>- суммы начисленных Обществу пеней на сумму Доначисленных налогов в соответствии с Решением налогового органа («Пени») или Мотивированным мнением; плюс</w:t>
      </w:r>
    </w:p>
    <w:p w14:paraId="0AC4C207" w14:textId="77777777" w:rsidR="00B441DE" w:rsidRPr="00F32D11" w:rsidRDefault="00B441DE" w:rsidP="00C06C17">
      <w:pPr>
        <w:spacing w:line="240" w:lineRule="auto"/>
        <w:rPr>
          <w:sz w:val="24"/>
          <w:szCs w:val="24"/>
        </w:rPr>
      </w:pPr>
      <w:r w:rsidRPr="00F32D11">
        <w:rPr>
          <w:sz w:val="24"/>
          <w:szCs w:val="24"/>
        </w:rPr>
        <w:t>- штрафов, начисленных Обществу за соответствующие налоговые нарушения в связи с неуплатой Доначисленных налогов в соответствии с Решением налогового органа («Штрафы»).</w:t>
      </w:r>
    </w:p>
    <w:p w14:paraId="3954305B" w14:textId="77777777" w:rsidR="00B441DE" w:rsidRPr="00F32D11" w:rsidRDefault="00B441DE" w:rsidP="00C06C17">
      <w:pPr>
        <w:spacing w:line="240" w:lineRule="auto"/>
        <w:rPr>
          <w:sz w:val="24"/>
          <w:szCs w:val="24"/>
        </w:rPr>
      </w:pPr>
      <w:r w:rsidRPr="00F32D11">
        <w:rPr>
          <w:sz w:val="24"/>
          <w:szCs w:val="24"/>
        </w:rPr>
        <w:t>Контрагент возмещает Обществу указанные в настоящем пункте имущественные потери в течение 10 (десяти) дней с даты предъявления Обществом соответствующего требования.</w:t>
      </w:r>
    </w:p>
    <w:p w14:paraId="6DCFD42B" w14:textId="77777777" w:rsidR="00B441DE" w:rsidRPr="00F32D11" w:rsidRDefault="00B441DE" w:rsidP="00C06C17">
      <w:pPr>
        <w:spacing w:line="240" w:lineRule="auto"/>
        <w:rPr>
          <w:sz w:val="24"/>
          <w:szCs w:val="24"/>
        </w:rPr>
      </w:pPr>
      <w:r w:rsidRPr="00F32D11">
        <w:rPr>
          <w:sz w:val="24"/>
          <w:szCs w:val="24"/>
        </w:rPr>
        <w:t>Общество вправе удержать сумму возмещения потерь из причитающихся платежей Контрагенту по договору, а также из иных расчетов по любым сделкам с Контрагентом (в том числе произвести зачет встречных однородных требований).</w:t>
      </w:r>
    </w:p>
    <w:p w14:paraId="590B6FE7" w14:textId="5759494B" w:rsidR="00B441DE" w:rsidRPr="00F32D11" w:rsidRDefault="001F4038" w:rsidP="00C06C17">
      <w:pPr>
        <w:spacing w:line="240" w:lineRule="auto"/>
        <w:rPr>
          <w:sz w:val="24"/>
          <w:szCs w:val="24"/>
        </w:rPr>
      </w:pPr>
      <w:r w:rsidRPr="00F32D11">
        <w:rPr>
          <w:sz w:val="24"/>
          <w:szCs w:val="24"/>
        </w:rPr>
        <w:t>15</w:t>
      </w:r>
      <w:r w:rsidR="00410579" w:rsidRPr="00F32D11">
        <w:rPr>
          <w:sz w:val="24"/>
          <w:szCs w:val="24"/>
        </w:rPr>
        <w:t xml:space="preserve">.2. </w:t>
      </w:r>
      <w:r w:rsidR="00B441DE" w:rsidRPr="00F32D11">
        <w:rPr>
          <w:sz w:val="24"/>
          <w:szCs w:val="24"/>
        </w:rPr>
        <w:t>Стороны согласовали следующую процедуру взаимодействия сторон по минимизации имущественных потерь:</w:t>
      </w:r>
    </w:p>
    <w:p w14:paraId="26D0DB8B" w14:textId="175DA6CD" w:rsidR="00B441DE" w:rsidRPr="00F32D11" w:rsidRDefault="001F4038" w:rsidP="00C06C17">
      <w:pPr>
        <w:spacing w:line="240" w:lineRule="auto"/>
        <w:rPr>
          <w:sz w:val="24"/>
          <w:szCs w:val="24"/>
        </w:rPr>
      </w:pPr>
      <w:r w:rsidRPr="00F32D11">
        <w:rPr>
          <w:sz w:val="24"/>
          <w:szCs w:val="24"/>
        </w:rPr>
        <w:t>15</w:t>
      </w:r>
      <w:r w:rsidR="00410579" w:rsidRPr="00F32D11">
        <w:rPr>
          <w:sz w:val="24"/>
          <w:szCs w:val="24"/>
        </w:rPr>
        <w:t xml:space="preserve">.2.1. </w:t>
      </w:r>
      <w:r w:rsidR="00B441DE" w:rsidRPr="00F32D11">
        <w:rPr>
          <w:sz w:val="24"/>
          <w:szCs w:val="24"/>
        </w:rPr>
        <w:t xml:space="preserve">  При получении в порядке статьи 100,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Контрагента при исчислении и уплате налогов, а также привлеченных Контрагентом в целях исполнения обязательств по Договору </w:t>
      </w:r>
      <w:proofErr w:type="spellStart"/>
      <w:r w:rsidR="00B441DE" w:rsidRPr="00F32D11">
        <w:rPr>
          <w:sz w:val="24"/>
          <w:szCs w:val="24"/>
        </w:rPr>
        <w:t>субконтрагентов</w:t>
      </w:r>
      <w:proofErr w:type="spellEnd"/>
      <w:r w:rsidR="00B441DE" w:rsidRPr="00F32D11">
        <w:rPr>
          <w:sz w:val="24"/>
          <w:szCs w:val="24"/>
        </w:rPr>
        <w:t xml:space="preserve"> (например, субподрядчиков, </w:t>
      </w:r>
      <w:proofErr w:type="spellStart"/>
      <w:r w:rsidR="00B441DE" w:rsidRPr="00F32D11">
        <w:rPr>
          <w:sz w:val="24"/>
          <w:szCs w:val="24"/>
        </w:rPr>
        <w:t>субисполнителей</w:t>
      </w:r>
      <w:proofErr w:type="spellEnd"/>
      <w:r w:rsidR="00B441DE" w:rsidRPr="00F32D11">
        <w:rPr>
          <w:sz w:val="24"/>
          <w:szCs w:val="24"/>
        </w:rPr>
        <w:t>, субпоставщиков), Общество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Контрагента выписку из акта налогового органа или Уведомления по соответствующему эпизоду (далее – «Выписка»).</w:t>
      </w:r>
    </w:p>
    <w:p w14:paraId="3583292E" w14:textId="7ED4D72B" w:rsidR="00B441DE" w:rsidRPr="00F32D11" w:rsidRDefault="00A64CA0" w:rsidP="00C06C17">
      <w:pPr>
        <w:spacing w:line="240" w:lineRule="auto"/>
        <w:rPr>
          <w:sz w:val="24"/>
          <w:szCs w:val="24"/>
        </w:rPr>
      </w:pPr>
      <w:r w:rsidRPr="00F32D11">
        <w:rPr>
          <w:sz w:val="24"/>
          <w:szCs w:val="24"/>
        </w:rPr>
        <w:lastRenderedPageBreak/>
        <w:t>15</w:t>
      </w:r>
      <w:r w:rsidR="00410579" w:rsidRPr="00F32D11">
        <w:rPr>
          <w:sz w:val="24"/>
          <w:szCs w:val="24"/>
        </w:rPr>
        <w:t xml:space="preserve">.2.2.   </w:t>
      </w:r>
      <w:r w:rsidR="00B441DE" w:rsidRPr="00F32D11">
        <w:rPr>
          <w:sz w:val="24"/>
          <w:szCs w:val="24"/>
        </w:rPr>
        <w:t>В случае несогласия с фактами, изложенными в Выписке, а также с выводами и предложениями проверяющих, Контрагент в течение 10 (десяти) календарных дней с момента получения Выписки из акта налогового органа направляет в адрес Общества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Общество обязано учесть при представлении Возражений в налоговый орган в порядке предусмотренным Налоговым Кодексом Российской Федерации.</w:t>
      </w:r>
    </w:p>
    <w:p w14:paraId="03CFA0B5" w14:textId="23BCE63E" w:rsidR="00B441DE" w:rsidRPr="00F32D11" w:rsidRDefault="00B441DE" w:rsidP="00C06C17">
      <w:pPr>
        <w:spacing w:line="240" w:lineRule="auto"/>
        <w:rPr>
          <w:sz w:val="24"/>
          <w:szCs w:val="24"/>
        </w:rPr>
      </w:pPr>
      <w:r w:rsidRPr="00F32D11">
        <w:rPr>
          <w:sz w:val="24"/>
          <w:szCs w:val="24"/>
        </w:rPr>
        <w:t>В случае непредставления Контрагентом в указанный выше срок письменных мотивированных возражений по фактам (выводам проверяющих), содержащимся в Выписке, считается, что у Контрагента отсутствуют возражения против выводов проверяющих, изложенных в Выписке.</w:t>
      </w:r>
    </w:p>
    <w:p w14:paraId="20D994FE" w14:textId="72B54506" w:rsidR="00B441DE" w:rsidRPr="00F32D11" w:rsidRDefault="00B441DE" w:rsidP="00C06C17">
      <w:pPr>
        <w:spacing w:line="240" w:lineRule="auto"/>
        <w:rPr>
          <w:sz w:val="24"/>
          <w:szCs w:val="24"/>
        </w:rPr>
      </w:pPr>
      <w:r w:rsidRPr="00F32D11">
        <w:rPr>
          <w:sz w:val="24"/>
          <w:szCs w:val="24"/>
        </w:rPr>
        <w:t xml:space="preserve">Общество вправе потребовать с Контрагента возмещения имущественных потерь, связанных с наступлением обстоятельств, указанных в п. </w:t>
      </w:r>
      <w:r w:rsidR="00A64CA0" w:rsidRPr="00F32D11">
        <w:rPr>
          <w:sz w:val="24"/>
          <w:szCs w:val="24"/>
        </w:rPr>
        <w:t>15</w:t>
      </w:r>
      <w:r w:rsidR="00BF448B" w:rsidRPr="00F32D11">
        <w:rPr>
          <w:sz w:val="24"/>
          <w:szCs w:val="24"/>
        </w:rPr>
        <w:t xml:space="preserve">.1. </w:t>
      </w:r>
      <w:r w:rsidRPr="00F32D11">
        <w:rPr>
          <w:sz w:val="24"/>
          <w:szCs w:val="24"/>
        </w:rPr>
        <w:t>Договора, в течение срока действия Договора и в течение трех лет (пяти лет) после окончания срока действия Договора.</w:t>
      </w:r>
    </w:p>
    <w:p w14:paraId="71A9F2EE" w14:textId="77777777" w:rsidR="002E5C86" w:rsidRPr="00F32D11" w:rsidRDefault="002E5C86" w:rsidP="00C06C17">
      <w:pPr>
        <w:spacing w:line="240" w:lineRule="auto"/>
        <w:rPr>
          <w:sz w:val="24"/>
          <w:szCs w:val="24"/>
        </w:rPr>
      </w:pPr>
    </w:p>
    <w:p w14:paraId="21E97F0C" w14:textId="2DB1985A" w:rsidR="00BD3FE5" w:rsidRPr="00F32D11" w:rsidRDefault="00E704FF" w:rsidP="004C1F25">
      <w:pPr>
        <w:spacing w:line="240" w:lineRule="auto"/>
        <w:jc w:val="center"/>
        <w:rPr>
          <w:b/>
          <w:bCs/>
          <w:iCs/>
          <w:caps/>
        </w:rPr>
      </w:pPr>
      <w:r w:rsidRPr="00F32D11">
        <w:rPr>
          <w:b/>
          <w:bCs/>
          <w:iCs/>
          <w:caps/>
          <w:sz w:val="24"/>
          <w:szCs w:val="24"/>
        </w:rPr>
        <w:t xml:space="preserve">16. </w:t>
      </w:r>
      <w:r w:rsidR="00BD3FE5" w:rsidRPr="00F32D11">
        <w:rPr>
          <w:b/>
          <w:bCs/>
          <w:iCs/>
          <w:caps/>
          <w:sz w:val="24"/>
          <w:szCs w:val="24"/>
        </w:rPr>
        <w:t xml:space="preserve">АНТИМОНОПОЛЬНАЯ ОГОВОРКА </w:t>
      </w:r>
    </w:p>
    <w:p w14:paraId="65ADF1A7" w14:textId="2F25E46D" w:rsidR="00BD3FE5" w:rsidRPr="00F32D11" w:rsidRDefault="00BD3FE5" w:rsidP="004C1F25">
      <w:pPr>
        <w:pStyle w:val="af7"/>
        <w:numPr>
          <w:ilvl w:val="1"/>
          <w:numId w:val="58"/>
        </w:numPr>
        <w:ind w:left="0" w:firstLine="660"/>
      </w:pPr>
      <w:r w:rsidRPr="00F32D11">
        <w:t>При исполнении своих обязательств по настоящему Договору Стороны подтверждают, что им известны и понятны требования Федерального закона от 26 июля 2006</w:t>
      </w:r>
      <w:r w:rsidR="00771615" w:rsidRPr="00F32D11">
        <w:t> </w:t>
      </w:r>
      <w:r w:rsidRPr="00F32D11">
        <w:t>г. № 135-ФЗ "О защите конкуренции", в том числе статьи 10, положения Кодекса Российской Федерации об административных правонарушениях, в том числе статьи 14.31, а также иных федеральных законов, нормативных правовых актов, регулирующих отношения, связанные с защитой конкуренции, предупреждением и пресечением монополистической деятельности и недобросовестной конкуренции (далее - Антимонопольное законодательство).</w:t>
      </w:r>
    </w:p>
    <w:p w14:paraId="5D1C8076" w14:textId="50C26BA6" w:rsidR="00BD3FE5" w:rsidRPr="00F32D11" w:rsidRDefault="00BD3FE5" w:rsidP="004C1F25">
      <w:pPr>
        <w:pStyle w:val="af7"/>
        <w:numPr>
          <w:ilvl w:val="1"/>
          <w:numId w:val="58"/>
        </w:numPr>
        <w:ind w:left="0" w:firstLine="660"/>
        <w:jc w:val="both"/>
      </w:pPr>
      <w:r w:rsidRPr="00F32D11">
        <w:t>При исполнении своих обязательств по настоящему Договору Стороны гарантируют, что при заключении и исполнении настоящего Договора Сторона, ее работники, учитывают требования действующего Антимонопольного законодательства, неукоснительно им руководствуются и осознают серьезность последствий, к которым может привести их несоблюдение.</w:t>
      </w:r>
    </w:p>
    <w:p w14:paraId="5E39D12F" w14:textId="35A4A428" w:rsidR="00BD3FE5" w:rsidRPr="00F32D11" w:rsidRDefault="00BD3FE5" w:rsidP="004C1F25">
      <w:pPr>
        <w:pStyle w:val="af7"/>
        <w:numPr>
          <w:ilvl w:val="1"/>
          <w:numId w:val="58"/>
        </w:numPr>
        <w:spacing w:before="240"/>
        <w:ind w:left="0" w:firstLine="660"/>
        <w:jc w:val="both"/>
        <w:rPr>
          <w:b/>
          <w:bCs/>
          <w:iCs/>
          <w:caps/>
        </w:rPr>
      </w:pPr>
      <w:r w:rsidRPr="00F32D11">
        <w:t>При исполнении своих обязательств по настоящему Договору Стороны, их работники, не осуществляют и намерены впредь воздерживаться от запрещенных Антимонопольным законодательством действий (бездействий), влекущих ограничение, устранение, недопущение конкуренции на каком-либо рынке товаров, работ или услуг, в том числе при исполнении своих обязательств по настоящему Договору, не заключать и/или не исполнять соглашения, устные договоренности с хозяйствующими субъектами или органами и организациями, исполняющими государственные функции, в случае, если они способны привести к ограничению, устранению или недопущению конкуренции, не осуществлять в отношении конкурентов незаконных или недобросовестных действий, которые направлены на получение преимущества при осуществлении предпринимательской деятельности, и способны причинить другим хозяйствующим субъектам убытки или вред, а в случае, если Сторона, исполняющая свои обязательства по настоящему Договору, занимает на каком-либо рынке товаров, работ, услуг положение, дающее ей возможность оказывать решающее влияние на общие условия обращения товара на соответствующем рынке, она также намерена воздерживаться от извлечения от такого положения несправедливой выгоды.</w:t>
      </w:r>
    </w:p>
    <w:p w14:paraId="083A59F1" w14:textId="77777777" w:rsidR="00BD3FAB" w:rsidRPr="00F32D11" w:rsidRDefault="00BD3FAB" w:rsidP="00BD3FAB">
      <w:pPr>
        <w:pStyle w:val="af7"/>
        <w:spacing w:before="240"/>
        <w:ind w:left="660"/>
        <w:jc w:val="both"/>
        <w:rPr>
          <w:b/>
          <w:bCs/>
          <w:iCs/>
          <w:caps/>
        </w:rPr>
      </w:pPr>
    </w:p>
    <w:p w14:paraId="4FB16EBD" w14:textId="0D5F73C8" w:rsidR="00BD3FE5" w:rsidRPr="00F32D11" w:rsidRDefault="00BD3FE5" w:rsidP="004C1F25">
      <w:pPr>
        <w:numPr>
          <w:ilvl w:val="0"/>
          <w:numId w:val="58"/>
        </w:numPr>
        <w:spacing w:line="240" w:lineRule="auto"/>
        <w:ind w:left="442" w:hanging="442"/>
        <w:jc w:val="center"/>
        <w:rPr>
          <w:b/>
          <w:bCs/>
          <w:iCs/>
          <w:caps/>
          <w:sz w:val="24"/>
          <w:szCs w:val="24"/>
        </w:rPr>
      </w:pPr>
      <w:r w:rsidRPr="00F32D11">
        <w:rPr>
          <w:b/>
          <w:bCs/>
          <w:iCs/>
          <w:caps/>
          <w:sz w:val="24"/>
          <w:szCs w:val="24"/>
        </w:rPr>
        <w:t>Заключительные положения</w:t>
      </w:r>
    </w:p>
    <w:p w14:paraId="74F30790" w14:textId="5BB8FD24" w:rsidR="006E46AB" w:rsidRPr="00F32D11" w:rsidRDefault="006E46AB" w:rsidP="004C1F25">
      <w:pPr>
        <w:numPr>
          <w:ilvl w:val="1"/>
          <w:numId w:val="58"/>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 xml:space="preserve">Поставщик обязуется раскрывать Покупателю сведения о собственниках (номинальных владельцах) долей/акций/паев </w:t>
      </w:r>
      <w:proofErr w:type="gramStart"/>
      <w:r w:rsidRPr="00F32D11">
        <w:rPr>
          <w:rFonts w:eastAsia="Liberation Serif"/>
          <w:color w:val="000000"/>
          <w:spacing w:val="-5"/>
          <w:sz w:val="24"/>
          <w:szCs w:val="24"/>
        </w:rPr>
        <w:t>Поставщика,  с</w:t>
      </w:r>
      <w:proofErr w:type="gramEnd"/>
      <w:r w:rsidRPr="00F32D11">
        <w:rPr>
          <w:rFonts w:eastAsia="Liberation Serif"/>
          <w:color w:val="000000"/>
          <w:spacing w:val="-5"/>
          <w:sz w:val="24"/>
          <w:szCs w:val="24"/>
        </w:rPr>
        <w:t xml:space="preserve"> указанием бенефициаров (в том числе конечного выгодоприобретателя/ бенефициара) с предоставлением подтверждающих документов на дату подписания настоящего Договора. </w:t>
      </w:r>
    </w:p>
    <w:p w14:paraId="2A761BB2" w14:textId="77777777" w:rsidR="006E46AB" w:rsidRPr="00F32D11" w:rsidRDefault="006E46AB" w:rsidP="004C1F25">
      <w:pPr>
        <w:spacing w:line="240" w:lineRule="auto"/>
        <w:ind w:firstLine="0"/>
        <w:rPr>
          <w:rFonts w:eastAsia="Liberation Serif"/>
          <w:color w:val="000000"/>
          <w:spacing w:val="-5"/>
          <w:sz w:val="24"/>
          <w:szCs w:val="24"/>
        </w:rPr>
      </w:pPr>
      <w:r w:rsidRPr="00F32D11">
        <w:rPr>
          <w:rFonts w:eastAsia="Liberation Serif"/>
          <w:color w:val="000000"/>
          <w:spacing w:val="-5"/>
          <w:sz w:val="24"/>
          <w:szCs w:val="24"/>
        </w:rPr>
        <w:t xml:space="preserve">В случае любых изменений сведений о собственниках (номинальных владельцах) долей/акций/паев Поставщика, включая бенефициаров (в том числе конечного </w:t>
      </w:r>
      <w:r w:rsidRPr="00F32D11">
        <w:rPr>
          <w:rFonts w:eastAsia="Liberation Serif"/>
          <w:color w:val="000000"/>
          <w:spacing w:val="-5"/>
          <w:sz w:val="24"/>
          <w:szCs w:val="24"/>
        </w:rPr>
        <w:lastRenderedPageBreak/>
        <w:t>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10114339" w14:textId="77777777" w:rsidR="006E46AB" w:rsidRPr="00F32D11" w:rsidRDefault="006E46AB" w:rsidP="004C1F25">
      <w:pPr>
        <w:spacing w:line="240" w:lineRule="auto"/>
        <w:ind w:firstLine="0"/>
        <w:rPr>
          <w:rFonts w:eastAsia="Liberation Serif"/>
          <w:color w:val="000000"/>
          <w:spacing w:val="-5"/>
          <w:sz w:val="24"/>
          <w:szCs w:val="24"/>
        </w:rPr>
      </w:pPr>
      <w:r w:rsidRPr="00F32D11">
        <w:rPr>
          <w:rFonts w:eastAsia="Liberation Serif"/>
          <w:color w:val="000000"/>
          <w:spacing w:val="-5"/>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74B2FED6" w14:textId="2BBF7BC2" w:rsidR="006E46AB" w:rsidRPr="00F32D11" w:rsidRDefault="00217651" w:rsidP="004C1F25">
      <w:pPr>
        <w:spacing w:line="240" w:lineRule="auto"/>
        <w:ind w:firstLine="0"/>
        <w:rPr>
          <w:rFonts w:eastAsia="Liberation Serif"/>
          <w:color w:val="000000"/>
          <w:spacing w:val="-5"/>
          <w:sz w:val="24"/>
          <w:szCs w:val="24"/>
        </w:rPr>
      </w:pPr>
      <w:r w:rsidRPr="00F32D11">
        <w:rPr>
          <w:sz w:val="24"/>
          <w:szCs w:val="24"/>
        </w:rPr>
        <w:t xml:space="preserve">Положения настоящего пункта Стороны </w:t>
      </w:r>
      <w:r w:rsidR="006E46AB" w:rsidRPr="00F32D11">
        <w:rPr>
          <w:rFonts w:eastAsia="Liberation Serif"/>
          <w:color w:val="000000"/>
          <w:spacing w:val="-5"/>
          <w:sz w:val="24"/>
          <w:szCs w:val="24"/>
        </w:rPr>
        <w:t xml:space="preserve">признают существенными условиями Договора. В случае невыполнения или ненадлежащего выполнения Поставщиком обязательств, предусмотренных </w:t>
      </w:r>
      <w:r w:rsidRPr="00F32D11">
        <w:rPr>
          <w:rFonts w:eastAsia="Liberation Serif"/>
          <w:color w:val="000000"/>
          <w:spacing w:val="-5"/>
          <w:sz w:val="24"/>
          <w:szCs w:val="24"/>
        </w:rPr>
        <w:t>настоящим пунктом Договора</w:t>
      </w:r>
      <w:r w:rsidR="006E46AB" w:rsidRPr="00F32D11">
        <w:rPr>
          <w:rFonts w:eastAsia="Liberation Serif"/>
          <w:color w:val="000000"/>
          <w:spacing w:val="-5"/>
          <w:sz w:val="24"/>
          <w:szCs w:val="24"/>
        </w:rPr>
        <w:t>, Покупатель вправе в одностороннем внесудебном порядке расторгнуть Договор.</w:t>
      </w:r>
    </w:p>
    <w:p w14:paraId="0534A5E1" w14:textId="77777777" w:rsidR="00AE3632" w:rsidRPr="00F32D11" w:rsidRDefault="00AE3632" w:rsidP="004C1F25">
      <w:pPr>
        <w:numPr>
          <w:ilvl w:val="1"/>
          <w:numId w:val="58"/>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Все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Стороны признают возможность заключения настоящего договора путем подписания электронной подписью с использованием программно-аппаратных средств электронной торговой площадки, а также посредством используемых Сторонами систем электронного документооборота.</w:t>
      </w:r>
    </w:p>
    <w:p w14:paraId="704F1600" w14:textId="77777777" w:rsidR="00AE3632" w:rsidRPr="00F32D11" w:rsidRDefault="00AE3632" w:rsidP="004C1F25">
      <w:pPr>
        <w:numPr>
          <w:ilvl w:val="1"/>
          <w:numId w:val="58"/>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В случае изменения у какой-либо из Сторон юридического статуса, адреса, названия она обязана в течение 3-х рабочих дней со дня возникновения изменений известить другую сторону. При этом любые изменения в платёжных реквизитах при исполнении Договора оформляются дополнительными соглашениями к настоящему Договору.</w:t>
      </w:r>
    </w:p>
    <w:p w14:paraId="53ABD61C" w14:textId="77777777" w:rsidR="00AE3632" w:rsidRPr="00F32D11" w:rsidRDefault="00AE3632" w:rsidP="004C1F25">
      <w:pPr>
        <w:numPr>
          <w:ilvl w:val="1"/>
          <w:numId w:val="58"/>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w:t>
      </w:r>
      <w:proofErr w:type="spellStart"/>
      <w:r w:rsidRPr="00F32D11">
        <w:rPr>
          <w:rFonts w:eastAsia="Liberation Serif"/>
          <w:color w:val="000000"/>
          <w:spacing w:val="-5"/>
          <w:sz w:val="24"/>
          <w:szCs w:val="24"/>
        </w:rPr>
        <w:t>Контур.Диадок</w:t>
      </w:r>
      <w:proofErr w:type="spellEnd"/>
      <w:r w:rsidRPr="00F32D11">
        <w:rPr>
          <w:rFonts w:eastAsia="Liberation Serif"/>
          <w:color w:val="000000"/>
          <w:spacing w:val="-5"/>
          <w:sz w:val="24"/>
          <w:szCs w:val="24"/>
        </w:rPr>
        <w:t xml:space="preserve">» (допускается дополнительно указать иного оператора по согласованию с контрагентом).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 </w:t>
      </w:r>
    </w:p>
    <w:p w14:paraId="0241C718" w14:textId="77777777" w:rsidR="00AE3632" w:rsidRPr="00F32D11" w:rsidRDefault="00AE3632" w:rsidP="004C1F25">
      <w:pPr>
        <w:numPr>
          <w:ilvl w:val="1"/>
          <w:numId w:val="58"/>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0C84F8F1" w14:textId="77777777" w:rsidR="00AE3632" w:rsidRPr="00F32D11" w:rsidRDefault="00AE3632" w:rsidP="004C1F25">
      <w:pPr>
        <w:numPr>
          <w:ilvl w:val="1"/>
          <w:numId w:val="58"/>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Настоящий договор составлен в двух экземплярах, имеющих равную юридическую силу, по одному экземпляру для каждой из сторон, вступает в силу с момента подписания его Сторонами и действует до полного исполнения Сторонами своих обязательств.</w:t>
      </w:r>
    </w:p>
    <w:p w14:paraId="644EFAB5" w14:textId="77777777" w:rsidR="00AE3632" w:rsidRPr="00F32D11" w:rsidRDefault="00AE3632" w:rsidP="004C1F25">
      <w:pPr>
        <w:numPr>
          <w:ilvl w:val="1"/>
          <w:numId w:val="58"/>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Все дополнительные соглашения к настоящему Договору, составленные в письменной форме и подписанные уполномоченными представителями Сторон, являются неотъемлемой частью настоящего Договора.</w:t>
      </w:r>
    </w:p>
    <w:p w14:paraId="44F4E4B2" w14:textId="77777777" w:rsidR="00AE3632" w:rsidRPr="00F32D11" w:rsidRDefault="00AE3632" w:rsidP="004C1F25">
      <w:pPr>
        <w:numPr>
          <w:ilvl w:val="1"/>
          <w:numId w:val="58"/>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По вопросам, не урегулированным в настоящем Договоре, Стороны руководствуются действующими законами и иными правовыми актами РФ.</w:t>
      </w:r>
    </w:p>
    <w:p w14:paraId="01F64C92" w14:textId="77777777" w:rsidR="00AE3632" w:rsidRPr="00F32D11" w:rsidRDefault="00AE3632" w:rsidP="004C1F25">
      <w:pPr>
        <w:numPr>
          <w:ilvl w:val="0"/>
          <w:numId w:val="58"/>
        </w:numPr>
        <w:spacing w:before="240" w:line="240" w:lineRule="auto"/>
        <w:ind w:left="442" w:hanging="442"/>
        <w:jc w:val="center"/>
        <w:rPr>
          <w:b/>
          <w:bCs/>
          <w:iCs/>
          <w:caps/>
          <w:sz w:val="24"/>
          <w:szCs w:val="24"/>
        </w:rPr>
      </w:pPr>
      <w:r w:rsidRPr="00F32D11">
        <w:rPr>
          <w:b/>
          <w:bCs/>
          <w:iCs/>
          <w:caps/>
          <w:sz w:val="24"/>
          <w:szCs w:val="24"/>
        </w:rPr>
        <w:t>ПЕРЕЧЕНЬ ПРИЛОЖЕНИЙ К НАСТОЯЩЕМУ ДОГОВОРУ:</w:t>
      </w:r>
    </w:p>
    <w:p w14:paraId="60E43097" w14:textId="72E98205" w:rsidR="00AE3632" w:rsidRPr="00F32D11" w:rsidRDefault="00AE3632" w:rsidP="004C1F25">
      <w:pPr>
        <w:numPr>
          <w:ilvl w:val="1"/>
          <w:numId w:val="58"/>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Приложение №</w:t>
      </w:r>
      <w:r w:rsidR="00316D0A" w:rsidRPr="00F32D11">
        <w:rPr>
          <w:rFonts w:eastAsia="Liberation Serif"/>
          <w:color w:val="000000"/>
          <w:spacing w:val="-5"/>
          <w:sz w:val="24"/>
          <w:szCs w:val="24"/>
        </w:rPr>
        <w:t xml:space="preserve"> </w:t>
      </w:r>
      <w:r w:rsidRPr="00F32D11">
        <w:rPr>
          <w:rFonts w:eastAsia="Liberation Serif"/>
          <w:color w:val="000000"/>
          <w:spacing w:val="-5"/>
          <w:sz w:val="24"/>
          <w:szCs w:val="24"/>
        </w:rPr>
        <w:t xml:space="preserve">1 – </w:t>
      </w:r>
      <w:r w:rsidR="00A3506A" w:rsidRPr="00F32D11">
        <w:rPr>
          <w:rFonts w:eastAsia="Liberation Serif"/>
          <w:color w:val="000000"/>
          <w:spacing w:val="-5"/>
          <w:sz w:val="24"/>
          <w:szCs w:val="24"/>
        </w:rPr>
        <w:t>Техническое задание</w:t>
      </w:r>
      <w:r w:rsidRPr="00F32D11">
        <w:rPr>
          <w:rFonts w:eastAsia="Liberation Serif"/>
          <w:color w:val="000000"/>
          <w:spacing w:val="-5"/>
          <w:sz w:val="24"/>
          <w:szCs w:val="24"/>
        </w:rPr>
        <w:t>;</w:t>
      </w:r>
    </w:p>
    <w:p w14:paraId="341416AE" w14:textId="20D16AB8" w:rsidR="00AE3632" w:rsidRPr="00F32D11" w:rsidRDefault="00AE3632" w:rsidP="004C1F25">
      <w:pPr>
        <w:numPr>
          <w:ilvl w:val="1"/>
          <w:numId w:val="58"/>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Приложение №</w:t>
      </w:r>
      <w:r w:rsidR="00316D0A" w:rsidRPr="00F32D11">
        <w:rPr>
          <w:rFonts w:eastAsia="Liberation Serif"/>
          <w:color w:val="000000"/>
          <w:spacing w:val="-5"/>
          <w:sz w:val="24"/>
          <w:szCs w:val="24"/>
        </w:rPr>
        <w:t xml:space="preserve"> </w:t>
      </w:r>
      <w:r w:rsidR="002D53E6" w:rsidRPr="00F32D11">
        <w:rPr>
          <w:rFonts w:eastAsia="Liberation Serif"/>
          <w:color w:val="000000"/>
          <w:spacing w:val="-5"/>
          <w:sz w:val="24"/>
          <w:szCs w:val="24"/>
        </w:rPr>
        <w:t>2</w:t>
      </w:r>
      <w:r w:rsidRPr="00F32D11">
        <w:rPr>
          <w:rFonts w:eastAsia="Liberation Serif"/>
          <w:color w:val="000000"/>
          <w:spacing w:val="-5"/>
          <w:sz w:val="24"/>
          <w:szCs w:val="24"/>
        </w:rPr>
        <w:t xml:space="preserve"> – Форма для предоставления данных о стране происхождения товара, в том числе поставленного при выполнении закупаемых работ, оказании закупаемых услуг. </w:t>
      </w:r>
    </w:p>
    <w:p w14:paraId="01B6DA45" w14:textId="48BF53A1" w:rsidR="00AE3632" w:rsidRPr="00F32D11" w:rsidRDefault="00AE3632" w:rsidP="004C1F25">
      <w:pPr>
        <w:numPr>
          <w:ilvl w:val="1"/>
          <w:numId w:val="58"/>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Приложение №</w:t>
      </w:r>
      <w:r w:rsidR="001C296A" w:rsidRPr="00F32D11">
        <w:rPr>
          <w:rFonts w:eastAsia="Liberation Serif"/>
          <w:color w:val="000000"/>
          <w:spacing w:val="-5"/>
          <w:sz w:val="24"/>
          <w:szCs w:val="24"/>
        </w:rPr>
        <w:t xml:space="preserve"> </w:t>
      </w:r>
      <w:r w:rsidR="00B92947" w:rsidRPr="00F32D11">
        <w:rPr>
          <w:rFonts w:eastAsia="Liberation Serif"/>
          <w:color w:val="000000"/>
          <w:spacing w:val="-5"/>
          <w:sz w:val="24"/>
          <w:szCs w:val="24"/>
        </w:rPr>
        <w:t>3</w:t>
      </w:r>
      <w:r w:rsidRPr="00F32D11">
        <w:rPr>
          <w:rFonts w:eastAsia="Liberation Serif"/>
          <w:color w:val="000000"/>
          <w:spacing w:val="-5"/>
          <w:sz w:val="24"/>
          <w:szCs w:val="24"/>
        </w:rPr>
        <w:t xml:space="preserve"> – </w:t>
      </w:r>
      <w:r w:rsidR="00B92947" w:rsidRPr="00F32D11">
        <w:rPr>
          <w:rFonts w:eastAsia="Liberation Serif"/>
          <w:color w:val="000000"/>
          <w:spacing w:val="-5"/>
          <w:sz w:val="24"/>
          <w:szCs w:val="24"/>
        </w:rPr>
        <w:t>Форма банковской гарантии</w:t>
      </w:r>
      <w:r w:rsidRPr="00F32D11">
        <w:rPr>
          <w:rFonts w:eastAsia="Liberation Serif"/>
          <w:color w:val="000000"/>
          <w:spacing w:val="-5"/>
          <w:sz w:val="24"/>
          <w:szCs w:val="24"/>
        </w:rPr>
        <w:t>;</w:t>
      </w:r>
    </w:p>
    <w:p w14:paraId="40A124BE" w14:textId="3E16817B" w:rsidR="00B92947" w:rsidRPr="00F32D11" w:rsidRDefault="00B92947" w:rsidP="004C1F25">
      <w:pPr>
        <w:numPr>
          <w:ilvl w:val="1"/>
          <w:numId w:val="58"/>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Приложение №</w:t>
      </w:r>
      <w:r w:rsidR="008A37B2" w:rsidRPr="00F32D11">
        <w:rPr>
          <w:rFonts w:eastAsia="Liberation Serif"/>
          <w:color w:val="000000"/>
          <w:spacing w:val="-5"/>
          <w:sz w:val="24"/>
          <w:szCs w:val="24"/>
        </w:rPr>
        <w:t> </w:t>
      </w:r>
      <w:r w:rsidR="00D2200B" w:rsidRPr="00F32D11">
        <w:rPr>
          <w:rFonts w:eastAsia="Liberation Serif"/>
          <w:color w:val="000000"/>
          <w:spacing w:val="-5"/>
          <w:sz w:val="24"/>
          <w:szCs w:val="24"/>
        </w:rPr>
        <w:t>4</w:t>
      </w:r>
      <w:r w:rsidRPr="00F32D11">
        <w:rPr>
          <w:rFonts w:eastAsia="Liberation Serif"/>
          <w:color w:val="000000"/>
          <w:spacing w:val="-5"/>
          <w:sz w:val="24"/>
          <w:szCs w:val="24"/>
        </w:rPr>
        <w:t xml:space="preserve"> – Форма </w:t>
      </w:r>
      <w:r w:rsidR="001C296A" w:rsidRPr="00F32D11">
        <w:rPr>
          <w:rFonts w:eastAsia="Liberation Serif"/>
          <w:color w:val="000000"/>
          <w:spacing w:val="-5"/>
          <w:sz w:val="24"/>
          <w:szCs w:val="24"/>
        </w:rPr>
        <w:t xml:space="preserve">раскрытия </w:t>
      </w:r>
      <w:r w:rsidRPr="00F32D11">
        <w:rPr>
          <w:rFonts w:eastAsia="Liberation Serif"/>
          <w:color w:val="000000"/>
          <w:spacing w:val="-5"/>
          <w:sz w:val="24"/>
          <w:szCs w:val="24"/>
        </w:rPr>
        <w:t>бенефициаров</w:t>
      </w:r>
      <w:r w:rsidR="001C296A" w:rsidRPr="00F32D11">
        <w:rPr>
          <w:rFonts w:eastAsia="Liberation Serif"/>
          <w:color w:val="000000"/>
          <w:spacing w:val="-5"/>
          <w:sz w:val="24"/>
          <w:szCs w:val="24"/>
        </w:rPr>
        <w:t>;</w:t>
      </w:r>
    </w:p>
    <w:p w14:paraId="5EE0405D" w14:textId="00721E09" w:rsidR="00AE3632" w:rsidRPr="00F32D11" w:rsidRDefault="00AE3632" w:rsidP="004C1F25">
      <w:pPr>
        <w:numPr>
          <w:ilvl w:val="1"/>
          <w:numId w:val="58"/>
        </w:numPr>
        <w:spacing w:line="240" w:lineRule="auto"/>
        <w:ind w:left="0" w:firstLine="660"/>
        <w:rPr>
          <w:rFonts w:eastAsia="Liberation Serif"/>
          <w:color w:val="000000"/>
          <w:spacing w:val="-5"/>
          <w:sz w:val="24"/>
          <w:szCs w:val="24"/>
        </w:rPr>
      </w:pPr>
      <w:r w:rsidRPr="00F32D11">
        <w:rPr>
          <w:rFonts w:eastAsia="Liberation Serif"/>
          <w:color w:val="000000"/>
          <w:spacing w:val="-5"/>
          <w:sz w:val="24"/>
          <w:szCs w:val="24"/>
        </w:rPr>
        <w:t>Приложение №</w:t>
      </w:r>
      <w:r w:rsidR="001C296A" w:rsidRPr="00F32D11">
        <w:rPr>
          <w:rFonts w:eastAsia="Liberation Serif"/>
          <w:color w:val="000000"/>
          <w:spacing w:val="-5"/>
          <w:sz w:val="24"/>
          <w:szCs w:val="24"/>
        </w:rPr>
        <w:t xml:space="preserve"> </w:t>
      </w:r>
      <w:r w:rsidR="00D2200B" w:rsidRPr="00F32D11">
        <w:rPr>
          <w:rFonts w:eastAsia="Liberation Serif"/>
          <w:color w:val="000000"/>
          <w:spacing w:val="-5"/>
          <w:sz w:val="24"/>
          <w:szCs w:val="24"/>
        </w:rPr>
        <w:t>5</w:t>
      </w:r>
      <w:r w:rsidRPr="00F32D11">
        <w:rPr>
          <w:rFonts w:eastAsia="Liberation Serif"/>
          <w:color w:val="000000"/>
          <w:spacing w:val="-5"/>
          <w:sz w:val="24"/>
          <w:szCs w:val="24"/>
        </w:rPr>
        <w:t xml:space="preserve"> – </w:t>
      </w:r>
      <w:r w:rsidR="00B92947" w:rsidRPr="00F32D11">
        <w:rPr>
          <w:rFonts w:eastAsia="Liberation Serif"/>
          <w:color w:val="000000"/>
          <w:spacing w:val="-5"/>
          <w:sz w:val="24"/>
          <w:szCs w:val="24"/>
        </w:rPr>
        <w:t>Форма согласия</w:t>
      </w:r>
      <w:r w:rsidR="001C296A" w:rsidRPr="00F32D11">
        <w:rPr>
          <w:rFonts w:eastAsia="Liberation Serif"/>
          <w:color w:val="000000"/>
          <w:spacing w:val="-5"/>
          <w:sz w:val="24"/>
          <w:szCs w:val="24"/>
        </w:rPr>
        <w:t xml:space="preserve"> на обработку персональных данных.</w:t>
      </w:r>
    </w:p>
    <w:p w14:paraId="59985F2A" w14:textId="77777777" w:rsidR="005428A9" w:rsidRPr="00F32D11" w:rsidRDefault="005428A9" w:rsidP="005428A9">
      <w:pPr>
        <w:spacing w:line="240" w:lineRule="auto"/>
        <w:ind w:left="660" w:firstLine="0"/>
        <w:rPr>
          <w:rFonts w:eastAsia="Liberation Serif"/>
          <w:color w:val="000000"/>
          <w:spacing w:val="-5"/>
          <w:sz w:val="24"/>
          <w:szCs w:val="24"/>
        </w:rPr>
      </w:pPr>
    </w:p>
    <w:p w14:paraId="5C120B93" w14:textId="335F317C" w:rsidR="00AE3632" w:rsidRPr="00F32D11" w:rsidRDefault="00AE3632" w:rsidP="004C1F25">
      <w:pPr>
        <w:numPr>
          <w:ilvl w:val="0"/>
          <w:numId w:val="58"/>
        </w:numPr>
        <w:spacing w:before="240" w:line="240" w:lineRule="auto"/>
        <w:ind w:left="442" w:hanging="442"/>
        <w:jc w:val="center"/>
        <w:rPr>
          <w:b/>
          <w:bCs/>
          <w:iCs/>
          <w:caps/>
          <w:sz w:val="24"/>
          <w:szCs w:val="24"/>
        </w:rPr>
      </w:pPr>
      <w:r w:rsidRPr="00F32D11">
        <w:rPr>
          <w:b/>
          <w:bCs/>
          <w:iCs/>
          <w:caps/>
          <w:sz w:val="24"/>
          <w:szCs w:val="24"/>
        </w:rPr>
        <w:t>ЮРИДИЧЕСКИЕ АДРЕСА И БАНКОВСКИЕ РЕКВИЗИТЫ СТОРОН</w:t>
      </w:r>
    </w:p>
    <w:tbl>
      <w:tblPr>
        <w:tblW w:w="10630" w:type="dxa"/>
        <w:tblLook w:val="01E0" w:firstRow="1" w:lastRow="1" w:firstColumn="1" w:lastColumn="1" w:noHBand="0" w:noVBand="0"/>
      </w:tblPr>
      <w:tblGrid>
        <w:gridCol w:w="142"/>
        <w:gridCol w:w="4786"/>
        <w:gridCol w:w="5279"/>
        <w:gridCol w:w="401"/>
        <w:gridCol w:w="22"/>
      </w:tblGrid>
      <w:tr w:rsidR="00FB5FD0" w:rsidRPr="00F32D11" w14:paraId="6442560D" w14:textId="77777777" w:rsidTr="00FB5FD0">
        <w:trPr>
          <w:gridBefore w:val="1"/>
          <w:gridAfter w:val="2"/>
          <w:wBefore w:w="142" w:type="dxa"/>
          <w:wAfter w:w="423" w:type="dxa"/>
          <w:trHeight w:val="2365"/>
        </w:trPr>
        <w:tc>
          <w:tcPr>
            <w:tcW w:w="4786" w:type="dxa"/>
          </w:tcPr>
          <w:p w14:paraId="4AA4B2F9" w14:textId="77777777" w:rsidR="00FB5FD0" w:rsidRPr="00F32D11" w:rsidRDefault="00FB5FD0" w:rsidP="004C1F25">
            <w:pPr>
              <w:spacing w:line="240" w:lineRule="auto"/>
              <w:ind w:left="442" w:hanging="442"/>
              <w:jc w:val="center"/>
              <w:rPr>
                <w:b/>
                <w:bCs/>
                <w:sz w:val="24"/>
                <w:szCs w:val="24"/>
              </w:rPr>
            </w:pPr>
            <w:r w:rsidRPr="00F32D11">
              <w:rPr>
                <w:b/>
                <w:bCs/>
                <w:sz w:val="24"/>
                <w:szCs w:val="24"/>
              </w:rPr>
              <w:lastRenderedPageBreak/>
              <w:t>ПОСТАВЩИК</w:t>
            </w:r>
          </w:p>
          <w:p w14:paraId="2B72E6CE" w14:textId="77777777" w:rsidR="00FB5FD0" w:rsidRPr="00F32D11" w:rsidRDefault="00FB5FD0" w:rsidP="004C1F25">
            <w:pPr>
              <w:spacing w:line="240" w:lineRule="auto"/>
              <w:ind w:left="442" w:hanging="442"/>
              <w:jc w:val="center"/>
              <w:rPr>
                <w:sz w:val="24"/>
                <w:szCs w:val="24"/>
              </w:rPr>
            </w:pPr>
          </w:p>
          <w:p w14:paraId="174793D2" w14:textId="05E0CD9F" w:rsidR="00FB5FD0" w:rsidRPr="00F32D11" w:rsidRDefault="00FB5FD0" w:rsidP="004C1F25">
            <w:pPr>
              <w:spacing w:line="240" w:lineRule="auto"/>
              <w:ind w:left="442" w:hanging="442"/>
              <w:jc w:val="center"/>
              <w:rPr>
                <w:sz w:val="24"/>
                <w:szCs w:val="24"/>
              </w:rPr>
            </w:pPr>
          </w:p>
          <w:p w14:paraId="2FFEAC2B" w14:textId="77777777" w:rsidR="00FB5FD0" w:rsidRPr="00F32D11" w:rsidRDefault="00FB5FD0" w:rsidP="004C1F25">
            <w:pPr>
              <w:spacing w:line="240" w:lineRule="auto"/>
              <w:ind w:left="442" w:hanging="442"/>
              <w:jc w:val="center"/>
              <w:rPr>
                <w:sz w:val="24"/>
                <w:szCs w:val="24"/>
              </w:rPr>
            </w:pPr>
          </w:p>
        </w:tc>
        <w:tc>
          <w:tcPr>
            <w:tcW w:w="5279" w:type="dxa"/>
          </w:tcPr>
          <w:p w14:paraId="581FAF08" w14:textId="1A622D0B" w:rsidR="00FB5FD0" w:rsidRPr="00F32D11" w:rsidRDefault="00E55D30" w:rsidP="004C1F25">
            <w:pPr>
              <w:spacing w:line="240" w:lineRule="auto"/>
              <w:ind w:left="442" w:hanging="442"/>
              <w:jc w:val="center"/>
              <w:rPr>
                <w:b/>
                <w:bCs/>
                <w:sz w:val="24"/>
                <w:szCs w:val="24"/>
              </w:rPr>
            </w:pPr>
            <w:r w:rsidRPr="00F32D11">
              <w:rPr>
                <w:b/>
                <w:bCs/>
                <w:sz w:val="24"/>
                <w:szCs w:val="24"/>
              </w:rPr>
              <w:t>ПОКУПАТЕЛЬ</w:t>
            </w:r>
          </w:p>
          <w:p w14:paraId="528AB5B3" w14:textId="77777777" w:rsidR="00FB5FD0" w:rsidRPr="00F32D11" w:rsidRDefault="00FB5FD0" w:rsidP="004C1F25">
            <w:pPr>
              <w:spacing w:line="240" w:lineRule="auto"/>
              <w:ind w:left="442" w:hanging="442"/>
              <w:jc w:val="center"/>
              <w:rPr>
                <w:sz w:val="24"/>
                <w:szCs w:val="24"/>
              </w:rPr>
            </w:pPr>
          </w:p>
          <w:p w14:paraId="2E696E2B" w14:textId="77777777" w:rsidR="00FB5FD0" w:rsidRPr="00F32D11" w:rsidRDefault="00FB5FD0" w:rsidP="004C1F25">
            <w:pPr>
              <w:spacing w:line="240" w:lineRule="auto"/>
              <w:ind w:left="442" w:hanging="442"/>
              <w:jc w:val="left"/>
              <w:rPr>
                <w:b/>
                <w:bCs/>
                <w:sz w:val="24"/>
                <w:szCs w:val="24"/>
              </w:rPr>
            </w:pPr>
            <w:r w:rsidRPr="00F32D11">
              <w:rPr>
                <w:b/>
                <w:bCs/>
                <w:sz w:val="24"/>
                <w:szCs w:val="24"/>
              </w:rPr>
              <w:t>ООО «ПетроЭнергоКонтроль»</w:t>
            </w:r>
          </w:p>
          <w:p w14:paraId="1DB42ECE" w14:textId="77777777" w:rsidR="00FB5FD0" w:rsidRPr="00F32D11" w:rsidRDefault="00FB5FD0" w:rsidP="004C1F25">
            <w:pPr>
              <w:spacing w:line="240" w:lineRule="auto"/>
              <w:ind w:firstLine="0"/>
              <w:jc w:val="left"/>
              <w:rPr>
                <w:sz w:val="24"/>
                <w:szCs w:val="24"/>
              </w:rPr>
            </w:pPr>
            <w:r w:rsidRPr="00F32D11">
              <w:rPr>
                <w:sz w:val="24"/>
                <w:szCs w:val="24"/>
              </w:rPr>
              <w:t>ОКПО 77724330</w:t>
            </w:r>
          </w:p>
          <w:p w14:paraId="24745DBE" w14:textId="77777777" w:rsidR="00FB5FD0" w:rsidRPr="00F32D11" w:rsidRDefault="00FB5FD0" w:rsidP="004C1F25">
            <w:pPr>
              <w:spacing w:line="240" w:lineRule="auto"/>
              <w:ind w:firstLine="0"/>
              <w:jc w:val="left"/>
              <w:rPr>
                <w:sz w:val="24"/>
                <w:szCs w:val="24"/>
              </w:rPr>
            </w:pPr>
            <w:r w:rsidRPr="00F32D11">
              <w:rPr>
                <w:sz w:val="24"/>
                <w:szCs w:val="24"/>
              </w:rPr>
              <w:t xml:space="preserve">Юр. адрес: </w:t>
            </w:r>
            <w:bookmarkStart w:id="8" w:name="_Hlk191304979"/>
            <w:r w:rsidRPr="00F32D11">
              <w:rPr>
                <w:sz w:val="24"/>
                <w:szCs w:val="24"/>
              </w:rPr>
              <w:t xml:space="preserve">195009, Санкт-Петербург, Арсенальная ул., дом 1, </w:t>
            </w:r>
            <w:proofErr w:type="spellStart"/>
            <w:r w:rsidRPr="00F32D11">
              <w:rPr>
                <w:sz w:val="24"/>
                <w:szCs w:val="24"/>
              </w:rPr>
              <w:t>кор</w:t>
            </w:r>
            <w:proofErr w:type="spellEnd"/>
            <w:r w:rsidRPr="00F32D11">
              <w:rPr>
                <w:sz w:val="24"/>
                <w:szCs w:val="24"/>
              </w:rPr>
              <w:t>. 2, лит. А, пом. 1Н-138</w:t>
            </w:r>
            <w:bookmarkEnd w:id="8"/>
          </w:p>
          <w:p w14:paraId="1F3D11C0" w14:textId="77777777" w:rsidR="00FB5FD0" w:rsidRPr="00F32D11" w:rsidRDefault="00FB5FD0" w:rsidP="004C1F25">
            <w:pPr>
              <w:spacing w:line="240" w:lineRule="auto"/>
              <w:ind w:firstLine="0"/>
              <w:jc w:val="left"/>
              <w:rPr>
                <w:sz w:val="24"/>
                <w:szCs w:val="24"/>
              </w:rPr>
            </w:pPr>
            <w:r w:rsidRPr="00F32D11">
              <w:rPr>
                <w:sz w:val="24"/>
                <w:szCs w:val="24"/>
              </w:rPr>
              <w:t xml:space="preserve">Почтовый адрес: 195009, Санкт-Петербург, Арсенальная ул., д. 1, </w:t>
            </w:r>
            <w:proofErr w:type="spellStart"/>
            <w:r w:rsidRPr="00F32D11">
              <w:rPr>
                <w:sz w:val="24"/>
                <w:szCs w:val="24"/>
              </w:rPr>
              <w:t>кор</w:t>
            </w:r>
            <w:proofErr w:type="spellEnd"/>
            <w:r w:rsidRPr="00F32D11">
              <w:rPr>
                <w:sz w:val="24"/>
                <w:szCs w:val="24"/>
              </w:rPr>
              <w:t>. 2, лит. А, пом. 1Н-138</w:t>
            </w:r>
          </w:p>
          <w:p w14:paraId="04DEB06C" w14:textId="77777777" w:rsidR="00FB5FD0" w:rsidRPr="00F32D11" w:rsidRDefault="00FB5FD0" w:rsidP="004C1F25">
            <w:pPr>
              <w:spacing w:line="240" w:lineRule="auto"/>
              <w:ind w:firstLine="0"/>
              <w:jc w:val="left"/>
              <w:rPr>
                <w:sz w:val="24"/>
                <w:szCs w:val="24"/>
              </w:rPr>
            </w:pPr>
            <w:r w:rsidRPr="00F32D11">
              <w:rPr>
                <w:sz w:val="24"/>
                <w:szCs w:val="24"/>
              </w:rPr>
              <w:t>Телефон (812) 610-57-01 доб. 51-305</w:t>
            </w:r>
          </w:p>
          <w:p w14:paraId="6E22BF27" w14:textId="77777777" w:rsidR="00FB5FD0" w:rsidRPr="00F32D11" w:rsidRDefault="00FB5FD0" w:rsidP="004C1F25">
            <w:pPr>
              <w:spacing w:line="240" w:lineRule="auto"/>
              <w:ind w:firstLine="0"/>
              <w:jc w:val="left"/>
              <w:rPr>
                <w:sz w:val="24"/>
                <w:szCs w:val="24"/>
              </w:rPr>
            </w:pPr>
            <w:r w:rsidRPr="00F32D11">
              <w:rPr>
                <w:sz w:val="24"/>
                <w:szCs w:val="24"/>
                <w:lang w:val="en-US"/>
              </w:rPr>
              <w:t>e</w:t>
            </w:r>
            <w:r w:rsidRPr="00F32D11">
              <w:rPr>
                <w:sz w:val="24"/>
                <w:szCs w:val="24"/>
              </w:rPr>
              <w:t>-</w:t>
            </w:r>
            <w:r w:rsidRPr="00F32D11">
              <w:rPr>
                <w:sz w:val="24"/>
                <w:szCs w:val="24"/>
                <w:lang w:val="en-US"/>
              </w:rPr>
              <w:t>mail</w:t>
            </w:r>
            <w:r w:rsidRPr="00F32D11">
              <w:rPr>
                <w:sz w:val="24"/>
                <w:szCs w:val="24"/>
              </w:rPr>
              <w:t xml:space="preserve">: </w:t>
            </w:r>
            <w:hyperlink r:id="rId11" w:history="1">
              <w:r w:rsidRPr="00F32D11">
                <w:rPr>
                  <w:rStyle w:val="ac"/>
                  <w:sz w:val="24"/>
                  <w:szCs w:val="24"/>
                  <w:lang w:val="en-US"/>
                </w:rPr>
                <w:t>plac</w:t>
              </w:r>
              <w:r w:rsidRPr="00F32D11">
                <w:rPr>
                  <w:rStyle w:val="ac"/>
                  <w:sz w:val="24"/>
                  <w:szCs w:val="24"/>
                </w:rPr>
                <w:t>@</w:t>
              </w:r>
              <w:r w:rsidRPr="00F32D11">
                <w:rPr>
                  <w:rStyle w:val="ac"/>
                  <w:sz w:val="24"/>
                  <w:szCs w:val="24"/>
                  <w:lang w:val="en-US"/>
                </w:rPr>
                <w:t>pec</w:t>
              </w:r>
              <w:r w:rsidRPr="00F32D11">
                <w:rPr>
                  <w:rStyle w:val="ac"/>
                  <w:sz w:val="24"/>
                  <w:szCs w:val="24"/>
                </w:rPr>
                <w:t>.</w:t>
              </w:r>
              <w:r w:rsidRPr="00F32D11">
                <w:rPr>
                  <w:rStyle w:val="ac"/>
                  <w:sz w:val="24"/>
                  <w:szCs w:val="24"/>
                  <w:lang w:val="en-US"/>
                </w:rPr>
                <w:t>org</w:t>
              </w:r>
              <w:r w:rsidRPr="00F32D11">
                <w:rPr>
                  <w:rStyle w:val="ac"/>
                  <w:sz w:val="24"/>
                  <w:szCs w:val="24"/>
                </w:rPr>
                <w:t>.</w:t>
              </w:r>
              <w:r w:rsidRPr="00F32D11">
                <w:rPr>
                  <w:rStyle w:val="ac"/>
                  <w:sz w:val="24"/>
                  <w:szCs w:val="24"/>
                  <w:lang w:val="en-US"/>
                </w:rPr>
                <w:t>ru</w:t>
              </w:r>
              <w:r w:rsidRPr="00F32D11">
                <w:rPr>
                  <w:rStyle w:val="ac"/>
                  <w:sz w:val="24"/>
                  <w:szCs w:val="24"/>
                </w:rPr>
                <w:t>/</w:t>
              </w:r>
            </w:hyperlink>
            <w:r w:rsidRPr="00F32D11">
              <w:rPr>
                <w:sz w:val="24"/>
                <w:szCs w:val="24"/>
              </w:rPr>
              <w:t xml:space="preserve"> </w:t>
            </w:r>
            <w:r w:rsidRPr="00F32D11">
              <w:rPr>
                <w:sz w:val="24"/>
                <w:szCs w:val="24"/>
                <w:lang w:val="en-US"/>
              </w:rPr>
              <w:t>office</w:t>
            </w:r>
            <w:r w:rsidRPr="00F32D11">
              <w:rPr>
                <w:sz w:val="24"/>
                <w:szCs w:val="24"/>
              </w:rPr>
              <w:t>@</w:t>
            </w:r>
            <w:r w:rsidRPr="00F32D11">
              <w:rPr>
                <w:sz w:val="24"/>
                <w:szCs w:val="24"/>
                <w:lang w:val="en-US"/>
              </w:rPr>
              <w:t>pec</w:t>
            </w:r>
            <w:r w:rsidRPr="00F32D11">
              <w:rPr>
                <w:sz w:val="24"/>
                <w:szCs w:val="24"/>
              </w:rPr>
              <w:t>.</w:t>
            </w:r>
            <w:r w:rsidRPr="00F32D11">
              <w:rPr>
                <w:sz w:val="24"/>
                <w:szCs w:val="24"/>
                <w:lang w:val="en-US"/>
              </w:rPr>
              <w:t>org</w:t>
            </w:r>
            <w:r w:rsidRPr="00F32D11">
              <w:rPr>
                <w:sz w:val="24"/>
                <w:szCs w:val="24"/>
              </w:rPr>
              <w:t>.</w:t>
            </w:r>
            <w:proofErr w:type="spellStart"/>
            <w:r w:rsidRPr="00F32D11">
              <w:rPr>
                <w:sz w:val="24"/>
                <w:szCs w:val="24"/>
                <w:lang w:val="en-US"/>
              </w:rPr>
              <w:t>ru</w:t>
            </w:r>
            <w:proofErr w:type="spellEnd"/>
          </w:p>
          <w:p w14:paraId="460C238B" w14:textId="77777777" w:rsidR="00FB5FD0" w:rsidRPr="00F32D11" w:rsidRDefault="00FB5FD0" w:rsidP="004C1F25">
            <w:pPr>
              <w:spacing w:line="240" w:lineRule="auto"/>
              <w:ind w:firstLine="0"/>
              <w:jc w:val="left"/>
              <w:rPr>
                <w:sz w:val="24"/>
                <w:szCs w:val="24"/>
              </w:rPr>
            </w:pPr>
            <w:r w:rsidRPr="00F32D11">
              <w:rPr>
                <w:sz w:val="24"/>
                <w:szCs w:val="24"/>
              </w:rPr>
              <w:t>ОГРН 1147847043805</w:t>
            </w:r>
          </w:p>
          <w:p w14:paraId="5ABC6662" w14:textId="77777777" w:rsidR="00FB5FD0" w:rsidRPr="00F32D11" w:rsidRDefault="00FB5FD0" w:rsidP="004C1F25">
            <w:pPr>
              <w:spacing w:line="240" w:lineRule="auto"/>
              <w:ind w:firstLine="0"/>
              <w:jc w:val="left"/>
              <w:rPr>
                <w:sz w:val="24"/>
                <w:szCs w:val="24"/>
              </w:rPr>
            </w:pPr>
            <w:r w:rsidRPr="00F32D11">
              <w:rPr>
                <w:sz w:val="24"/>
                <w:szCs w:val="24"/>
              </w:rPr>
              <w:t xml:space="preserve">ИНН 7804525498 КПП </w:t>
            </w:r>
            <w:bookmarkStart w:id="9" w:name="_Hlk191304943"/>
            <w:r w:rsidRPr="00F32D11">
              <w:rPr>
                <w:sz w:val="24"/>
                <w:szCs w:val="24"/>
              </w:rPr>
              <w:t>780401001</w:t>
            </w:r>
            <w:bookmarkEnd w:id="9"/>
          </w:p>
          <w:p w14:paraId="08B0A41B" w14:textId="77777777" w:rsidR="00FB5FD0" w:rsidRPr="00F32D11" w:rsidRDefault="00FB5FD0" w:rsidP="004C1F25">
            <w:pPr>
              <w:spacing w:line="240" w:lineRule="auto"/>
              <w:ind w:firstLine="0"/>
              <w:jc w:val="left"/>
              <w:rPr>
                <w:sz w:val="24"/>
                <w:szCs w:val="24"/>
              </w:rPr>
            </w:pPr>
            <w:r w:rsidRPr="00F32D11">
              <w:rPr>
                <w:sz w:val="24"/>
                <w:szCs w:val="24"/>
              </w:rPr>
              <w:t>ОКТМО 40330000000 ОКАТО 40273000000</w:t>
            </w:r>
          </w:p>
          <w:p w14:paraId="7B9465DD" w14:textId="77777777" w:rsidR="00FB5FD0" w:rsidRPr="00F32D11" w:rsidRDefault="00FB5FD0" w:rsidP="004C1F25">
            <w:pPr>
              <w:spacing w:line="240" w:lineRule="auto"/>
              <w:ind w:firstLine="0"/>
              <w:jc w:val="left"/>
              <w:rPr>
                <w:sz w:val="24"/>
                <w:szCs w:val="24"/>
              </w:rPr>
            </w:pPr>
            <w:r w:rsidRPr="00F32D11">
              <w:rPr>
                <w:sz w:val="24"/>
                <w:szCs w:val="24"/>
              </w:rPr>
              <w:t>Банковские реквизиты:</w:t>
            </w:r>
          </w:p>
          <w:p w14:paraId="0714C91F" w14:textId="77777777" w:rsidR="00FB5FD0" w:rsidRPr="00F32D11" w:rsidRDefault="00FB5FD0" w:rsidP="004C1F25">
            <w:pPr>
              <w:spacing w:line="240" w:lineRule="auto"/>
              <w:ind w:firstLine="0"/>
              <w:jc w:val="left"/>
              <w:rPr>
                <w:sz w:val="24"/>
                <w:szCs w:val="24"/>
              </w:rPr>
            </w:pPr>
            <w:r w:rsidRPr="00F32D11">
              <w:rPr>
                <w:sz w:val="24"/>
                <w:szCs w:val="24"/>
              </w:rPr>
              <w:t>р/с 40702810500002018920</w:t>
            </w:r>
          </w:p>
          <w:p w14:paraId="43746B3A" w14:textId="77777777" w:rsidR="00FB5FD0" w:rsidRPr="00F32D11" w:rsidRDefault="00FB5FD0" w:rsidP="004C1F25">
            <w:pPr>
              <w:spacing w:line="240" w:lineRule="auto"/>
              <w:ind w:firstLine="0"/>
              <w:jc w:val="left"/>
              <w:rPr>
                <w:sz w:val="24"/>
                <w:szCs w:val="24"/>
              </w:rPr>
            </w:pPr>
            <w:r w:rsidRPr="00F32D11">
              <w:rPr>
                <w:sz w:val="24"/>
                <w:szCs w:val="24"/>
              </w:rPr>
              <w:t>в АО «АБ «РОССИЯ»</w:t>
            </w:r>
          </w:p>
        </w:tc>
      </w:tr>
      <w:tr w:rsidR="00FB5FD0" w:rsidRPr="00F32D11" w14:paraId="604A9423" w14:textId="77777777" w:rsidTr="00FB5FD0">
        <w:trPr>
          <w:gridBefore w:val="1"/>
          <w:gridAfter w:val="2"/>
          <w:wBefore w:w="142" w:type="dxa"/>
          <w:wAfter w:w="423" w:type="dxa"/>
          <w:trHeight w:val="2365"/>
        </w:trPr>
        <w:tc>
          <w:tcPr>
            <w:tcW w:w="4786" w:type="dxa"/>
          </w:tcPr>
          <w:p w14:paraId="5FEC2396" w14:textId="77777777" w:rsidR="00FB5FD0" w:rsidRPr="00F32D11" w:rsidRDefault="00FB5FD0" w:rsidP="004C1F25">
            <w:pPr>
              <w:spacing w:line="240" w:lineRule="auto"/>
              <w:ind w:left="442" w:hanging="442"/>
              <w:jc w:val="center"/>
              <w:rPr>
                <w:sz w:val="24"/>
                <w:szCs w:val="24"/>
              </w:rPr>
            </w:pPr>
          </w:p>
        </w:tc>
        <w:tc>
          <w:tcPr>
            <w:tcW w:w="5279" w:type="dxa"/>
          </w:tcPr>
          <w:p w14:paraId="011E1CCB" w14:textId="77777777" w:rsidR="00FB5FD0" w:rsidRPr="00F32D11" w:rsidRDefault="00FB5FD0" w:rsidP="004C1F25">
            <w:pPr>
              <w:spacing w:line="240" w:lineRule="auto"/>
              <w:ind w:left="442" w:hanging="442"/>
              <w:jc w:val="center"/>
              <w:rPr>
                <w:sz w:val="24"/>
                <w:szCs w:val="24"/>
              </w:rPr>
            </w:pPr>
          </w:p>
          <w:p w14:paraId="7B434F6A" w14:textId="77777777" w:rsidR="00FB5FD0" w:rsidRPr="00F32D11" w:rsidRDefault="00FB5FD0" w:rsidP="004C1F25">
            <w:pPr>
              <w:spacing w:line="240" w:lineRule="auto"/>
              <w:ind w:left="442" w:hanging="442"/>
              <w:jc w:val="center"/>
              <w:rPr>
                <w:sz w:val="24"/>
                <w:szCs w:val="24"/>
              </w:rPr>
            </w:pPr>
          </w:p>
        </w:tc>
      </w:tr>
      <w:tr w:rsidR="00AE3632" w:rsidRPr="00F32D11" w14:paraId="75A67FE8" w14:textId="77777777" w:rsidTr="004C1F25">
        <w:tblPrEx>
          <w:tblLook w:val="0000" w:firstRow="0" w:lastRow="0" w:firstColumn="0" w:lastColumn="0" w:noHBand="0" w:noVBand="0"/>
        </w:tblPrEx>
        <w:trPr>
          <w:gridAfter w:val="1"/>
          <w:wAfter w:w="22" w:type="dxa"/>
          <w:cantSplit/>
          <w:trHeight w:val="153"/>
        </w:trPr>
        <w:tc>
          <w:tcPr>
            <w:tcW w:w="10608" w:type="dxa"/>
            <w:gridSpan w:val="4"/>
          </w:tcPr>
          <w:tbl>
            <w:tblPr>
              <w:tblW w:w="0" w:type="auto"/>
              <w:tblLook w:val="01E0" w:firstRow="1" w:lastRow="1" w:firstColumn="1" w:lastColumn="1" w:noHBand="0" w:noVBand="0"/>
            </w:tblPr>
            <w:tblGrid>
              <w:gridCol w:w="4828"/>
              <w:gridCol w:w="5269"/>
            </w:tblGrid>
            <w:tr w:rsidR="001D6080" w:rsidRPr="00F32D11" w14:paraId="723AB673" w14:textId="77777777" w:rsidTr="004C1F25">
              <w:trPr>
                <w:trHeight w:val="1059"/>
              </w:trPr>
              <w:tc>
                <w:tcPr>
                  <w:tcW w:w="4828" w:type="dxa"/>
                </w:tcPr>
                <w:p w14:paraId="6CD9DA9E" w14:textId="77777777" w:rsidR="001D6080" w:rsidRPr="00F32D11" w:rsidRDefault="001D6080" w:rsidP="001D6080">
                  <w:pPr>
                    <w:spacing w:line="252" w:lineRule="auto"/>
                    <w:rPr>
                      <w:sz w:val="22"/>
                      <w:szCs w:val="22"/>
                    </w:rPr>
                  </w:pPr>
                </w:p>
                <w:p w14:paraId="7CA4C778" w14:textId="77777777" w:rsidR="001D6080" w:rsidRPr="00F32D11" w:rsidRDefault="001D6080" w:rsidP="001D6080">
                  <w:pPr>
                    <w:spacing w:line="252" w:lineRule="auto"/>
                    <w:rPr>
                      <w:sz w:val="22"/>
                      <w:szCs w:val="22"/>
                    </w:rPr>
                  </w:pPr>
                  <w:r w:rsidRPr="00F32D11">
                    <w:rPr>
                      <w:rFonts w:eastAsia="Liberation Serif"/>
                      <w:sz w:val="22"/>
                      <w:szCs w:val="22"/>
                    </w:rPr>
                    <w:t xml:space="preserve">______________________ /__________/ </w:t>
                  </w:r>
                </w:p>
                <w:p w14:paraId="58855255" w14:textId="77777777" w:rsidR="001D6080" w:rsidRPr="00F32D11" w:rsidRDefault="001D6080" w:rsidP="001D6080">
                  <w:pPr>
                    <w:spacing w:line="252" w:lineRule="auto"/>
                    <w:rPr>
                      <w:sz w:val="22"/>
                      <w:szCs w:val="22"/>
                    </w:rPr>
                  </w:pPr>
                  <w:r w:rsidRPr="00F32D11">
                    <w:rPr>
                      <w:rFonts w:eastAsia="Liberation Serif"/>
                      <w:sz w:val="22"/>
                      <w:szCs w:val="22"/>
                    </w:rPr>
                    <w:t>М.П.</w:t>
                  </w:r>
                </w:p>
                <w:p w14:paraId="0DB47DF1" w14:textId="77777777" w:rsidR="001D6080" w:rsidRPr="00F32D11" w:rsidRDefault="001D6080" w:rsidP="001D6080">
                  <w:pPr>
                    <w:spacing w:line="252" w:lineRule="auto"/>
                    <w:jc w:val="center"/>
                    <w:rPr>
                      <w:sz w:val="22"/>
                      <w:szCs w:val="22"/>
                    </w:rPr>
                  </w:pPr>
                  <w:r w:rsidRPr="00F32D11">
                    <w:rPr>
                      <w:rStyle w:val="afff2"/>
                      <w:rFonts w:ascii="Times New Roman" w:eastAsia="Liberation Serif" w:hAnsi="Times New Roman"/>
                      <w:sz w:val="22"/>
                      <w:szCs w:val="22"/>
                    </w:rPr>
                    <w:t>___ ___________ 2025 года</w:t>
                  </w:r>
                </w:p>
              </w:tc>
              <w:tc>
                <w:tcPr>
                  <w:tcW w:w="5269" w:type="dxa"/>
                </w:tcPr>
                <w:p w14:paraId="0469A6B5" w14:textId="77777777" w:rsidR="001D6080" w:rsidRPr="00F32D11" w:rsidRDefault="001D6080" w:rsidP="001D6080">
                  <w:pPr>
                    <w:spacing w:line="252" w:lineRule="auto"/>
                    <w:rPr>
                      <w:sz w:val="22"/>
                      <w:szCs w:val="22"/>
                    </w:rPr>
                  </w:pPr>
                </w:p>
                <w:p w14:paraId="642D0E45" w14:textId="77777777" w:rsidR="001D6080" w:rsidRPr="00F32D11" w:rsidRDefault="001D6080" w:rsidP="001D6080">
                  <w:pPr>
                    <w:spacing w:line="252" w:lineRule="auto"/>
                    <w:ind w:left="309"/>
                    <w:rPr>
                      <w:sz w:val="22"/>
                      <w:szCs w:val="22"/>
                    </w:rPr>
                  </w:pPr>
                  <w:r w:rsidRPr="00F32D11">
                    <w:rPr>
                      <w:rFonts w:eastAsia="Liberation Serif"/>
                      <w:sz w:val="22"/>
                      <w:szCs w:val="22"/>
                    </w:rPr>
                    <w:t>________________/____________./</w:t>
                  </w:r>
                </w:p>
                <w:p w14:paraId="2F8966D4" w14:textId="77777777" w:rsidR="001D6080" w:rsidRPr="00F32D11" w:rsidRDefault="001D6080" w:rsidP="001D6080">
                  <w:pPr>
                    <w:spacing w:line="252" w:lineRule="auto"/>
                    <w:ind w:left="309"/>
                    <w:rPr>
                      <w:sz w:val="22"/>
                      <w:szCs w:val="22"/>
                    </w:rPr>
                  </w:pPr>
                  <w:r w:rsidRPr="00F32D11">
                    <w:rPr>
                      <w:rFonts w:eastAsia="Liberation Serif"/>
                      <w:sz w:val="22"/>
                      <w:szCs w:val="22"/>
                    </w:rPr>
                    <w:t>М.П.</w:t>
                  </w:r>
                </w:p>
                <w:p w14:paraId="453A8CDC" w14:textId="77777777" w:rsidR="001D6080" w:rsidRPr="00F32D11" w:rsidRDefault="001D6080" w:rsidP="001D6080">
                  <w:pPr>
                    <w:spacing w:line="252" w:lineRule="auto"/>
                    <w:jc w:val="center"/>
                    <w:rPr>
                      <w:sz w:val="22"/>
                      <w:szCs w:val="22"/>
                    </w:rPr>
                  </w:pPr>
                  <w:r w:rsidRPr="00F32D11">
                    <w:rPr>
                      <w:rStyle w:val="afff2"/>
                      <w:rFonts w:ascii="Times New Roman" w:eastAsia="Liberation Serif" w:hAnsi="Times New Roman"/>
                      <w:sz w:val="22"/>
                      <w:szCs w:val="22"/>
                    </w:rPr>
                    <w:t>___ ________ 2025 года</w:t>
                  </w:r>
                </w:p>
              </w:tc>
            </w:tr>
          </w:tbl>
          <w:p w14:paraId="61CC4CAD" w14:textId="139AF480" w:rsidR="001D6080" w:rsidRPr="00F32D11" w:rsidRDefault="001D6080" w:rsidP="004C1F25">
            <w:pPr>
              <w:spacing w:line="240" w:lineRule="auto"/>
              <w:jc w:val="center"/>
              <w:rPr>
                <w:b/>
                <w:bCs/>
                <w:iCs/>
                <w:caps/>
                <w:sz w:val="24"/>
                <w:szCs w:val="24"/>
              </w:rPr>
            </w:pPr>
          </w:p>
        </w:tc>
      </w:tr>
      <w:tr w:rsidR="00AE3632" w:rsidRPr="00F32D11" w14:paraId="2B9A8899" w14:textId="77777777" w:rsidTr="004C1F25">
        <w:tblPrEx>
          <w:tblLook w:val="0000" w:firstRow="0" w:lastRow="0" w:firstColumn="0" w:lastColumn="0" w:noHBand="0" w:noVBand="0"/>
        </w:tblPrEx>
        <w:trPr>
          <w:cantSplit/>
          <w:trHeight w:val="719"/>
        </w:trPr>
        <w:tc>
          <w:tcPr>
            <w:tcW w:w="4928" w:type="dxa"/>
            <w:gridSpan w:val="2"/>
          </w:tcPr>
          <w:p w14:paraId="08487F75" w14:textId="23B87E81" w:rsidR="00AE3632" w:rsidRPr="00F32D11" w:rsidRDefault="00AE3632" w:rsidP="004C1F25">
            <w:pPr>
              <w:tabs>
                <w:tab w:val="left" w:pos="1418"/>
              </w:tabs>
              <w:suppressAutoHyphens/>
              <w:autoSpaceDN w:val="0"/>
              <w:spacing w:line="240" w:lineRule="auto"/>
              <w:textAlignment w:val="baseline"/>
              <w:rPr>
                <w:sz w:val="24"/>
                <w:szCs w:val="24"/>
              </w:rPr>
            </w:pPr>
          </w:p>
        </w:tc>
        <w:tc>
          <w:tcPr>
            <w:tcW w:w="5702" w:type="dxa"/>
            <w:gridSpan w:val="3"/>
          </w:tcPr>
          <w:p w14:paraId="2E486D6C" w14:textId="77D9EBDC" w:rsidR="00AE3632" w:rsidRPr="00F32D11" w:rsidRDefault="00AE3632" w:rsidP="004C1F25">
            <w:pPr>
              <w:tabs>
                <w:tab w:val="left" w:pos="1418"/>
              </w:tabs>
              <w:suppressAutoHyphens/>
              <w:autoSpaceDN w:val="0"/>
              <w:spacing w:line="240" w:lineRule="auto"/>
              <w:textAlignment w:val="baseline"/>
              <w:rPr>
                <w:sz w:val="24"/>
                <w:szCs w:val="24"/>
              </w:rPr>
            </w:pPr>
          </w:p>
        </w:tc>
      </w:tr>
    </w:tbl>
    <w:p w14:paraId="772793D0" w14:textId="34080094" w:rsidR="00935FE9" w:rsidRPr="00F32D11" w:rsidRDefault="00D8407F" w:rsidP="00AE3632">
      <w:pPr>
        <w:tabs>
          <w:tab w:val="center" w:pos="7957"/>
          <w:tab w:val="left" w:pos="12000"/>
        </w:tabs>
        <w:ind w:left="720" w:firstLine="709"/>
        <w:jc w:val="right"/>
        <w:rPr>
          <w:b/>
          <w:bCs/>
          <w:color w:val="000000"/>
          <w:sz w:val="24"/>
          <w:szCs w:val="24"/>
        </w:rPr>
        <w:sectPr w:rsidR="00935FE9" w:rsidRPr="00F32D11" w:rsidSect="00F317BE">
          <w:footerReference w:type="default" r:id="rId12"/>
          <w:pgSz w:w="11906" w:h="16838"/>
          <w:pgMar w:top="907" w:right="851" w:bottom="907" w:left="1418" w:header="284" w:footer="590" w:gutter="0"/>
          <w:cols w:space="720"/>
        </w:sectPr>
      </w:pPr>
      <w:r w:rsidRPr="00F32D11" w:rsidDel="00D8407F">
        <w:rPr>
          <w:sz w:val="22"/>
          <w:szCs w:val="22"/>
        </w:rPr>
        <w:t xml:space="preserve"> </w:t>
      </w:r>
    </w:p>
    <w:p w14:paraId="2D0EDA98" w14:textId="5EBBCFE2" w:rsidR="00935FE9" w:rsidRPr="00F32D11" w:rsidRDefault="00935FE9" w:rsidP="00935FE9">
      <w:pPr>
        <w:tabs>
          <w:tab w:val="left" w:pos="426"/>
          <w:tab w:val="left" w:pos="567"/>
          <w:tab w:val="left" w:pos="7938"/>
          <w:tab w:val="left" w:pos="8080"/>
          <w:tab w:val="left" w:pos="8222"/>
        </w:tabs>
        <w:ind w:firstLine="11907"/>
        <w:rPr>
          <w:rFonts w:eastAsia="Calibri"/>
          <w:sz w:val="22"/>
          <w:szCs w:val="22"/>
          <w:lang w:eastAsia="en-US"/>
        </w:rPr>
      </w:pPr>
      <w:bookmarkStart w:id="10" w:name="_Hlk206420934"/>
      <w:r w:rsidRPr="00F32D11">
        <w:rPr>
          <w:rFonts w:eastAsia="Calibri"/>
          <w:sz w:val="22"/>
          <w:szCs w:val="22"/>
          <w:lang w:eastAsia="en-US"/>
        </w:rPr>
        <w:lastRenderedPageBreak/>
        <w:t xml:space="preserve">Приложение № </w:t>
      </w:r>
      <w:r w:rsidR="00FD204A" w:rsidRPr="00F32D11">
        <w:rPr>
          <w:rFonts w:eastAsia="Calibri"/>
          <w:sz w:val="22"/>
          <w:szCs w:val="22"/>
          <w:lang w:eastAsia="en-US"/>
        </w:rPr>
        <w:t>2</w:t>
      </w:r>
    </w:p>
    <w:p w14:paraId="2DE4CFFD" w14:textId="77777777" w:rsidR="00935FE9" w:rsidRPr="00F32D11" w:rsidRDefault="00935FE9" w:rsidP="00935FE9">
      <w:pPr>
        <w:tabs>
          <w:tab w:val="left" w:pos="426"/>
          <w:tab w:val="left" w:pos="567"/>
          <w:tab w:val="left" w:pos="6521"/>
        </w:tabs>
        <w:ind w:firstLine="11907"/>
        <w:rPr>
          <w:rFonts w:eastAsia="Calibri"/>
          <w:sz w:val="22"/>
          <w:szCs w:val="22"/>
          <w:lang w:eastAsia="en-US"/>
        </w:rPr>
      </w:pPr>
      <w:r w:rsidRPr="00F32D11">
        <w:rPr>
          <w:rFonts w:eastAsia="Calibri"/>
          <w:sz w:val="22"/>
          <w:szCs w:val="22"/>
          <w:lang w:eastAsia="en-US"/>
        </w:rPr>
        <w:t>к Договору № ______</w:t>
      </w:r>
    </w:p>
    <w:p w14:paraId="3E0BDD6D" w14:textId="77777777" w:rsidR="00935FE9" w:rsidRPr="00F32D11" w:rsidRDefault="00935FE9" w:rsidP="00935FE9">
      <w:pPr>
        <w:tabs>
          <w:tab w:val="left" w:pos="426"/>
          <w:tab w:val="left" w:pos="7797"/>
        </w:tabs>
        <w:ind w:left="11907"/>
        <w:rPr>
          <w:rFonts w:eastAsia="Calibri"/>
          <w:sz w:val="22"/>
          <w:szCs w:val="22"/>
          <w:lang w:eastAsia="en-US"/>
        </w:rPr>
      </w:pPr>
      <w:r w:rsidRPr="00F32D11">
        <w:rPr>
          <w:rFonts w:eastAsia="Calibri"/>
          <w:sz w:val="22"/>
          <w:szCs w:val="22"/>
          <w:lang w:eastAsia="en-US"/>
        </w:rPr>
        <w:t>от _________________</w:t>
      </w:r>
    </w:p>
    <w:bookmarkEnd w:id="10"/>
    <w:p w14:paraId="22AD3A95" w14:textId="77777777" w:rsidR="00935FE9" w:rsidRPr="00F32D11" w:rsidRDefault="00935FE9" w:rsidP="00935FE9">
      <w:pPr>
        <w:tabs>
          <w:tab w:val="left" w:pos="426"/>
          <w:tab w:val="left" w:pos="7797"/>
        </w:tabs>
        <w:jc w:val="center"/>
        <w:rPr>
          <w:sz w:val="22"/>
          <w:szCs w:val="22"/>
        </w:rPr>
      </w:pPr>
    </w:p>
    <w:p w14:paraId="6AAD28D0" w14:textId="77777777" w:rsidR="00935FE9" w:rsidRPr="00F32D11" w:rsidRDefault="00935FE9" w:rsidP="00935FE9">
      <w:pPr>
        <w:tabs>
          <w:tab w:val="left" w:pos="426"/>
          <w:tab w:val="left" w:pos="7797"/>
        </w:tabs>
        <w:jc w:val="center"/>
        <w:rPr>
          <w:b/>
          <w:color w:val="000000"/>
          <w:sz w:val="22"/>
          <w:szCs w:val="22"/>
        </w:rPr>
      </w:pPr>
      <w:r w:rsidRPr="00F32D11">
        <w:rPr>
          <w:b/>
          <w:color w:val="000000"/>
          <w:sz w:val="22"/>
          <w:szCs w:val="22"/>
        </w:rPr>
        <w:t>ИНФОРМАЦИЯ О СТРАНЕ ПРОИСХОЖДЕНИЯ ТОВАРА</w:t>
      </w:r>
    </w:p>
    <w:p w14:paraId="1003A6BB" w14:textId="77777777" w:rsidR="00935FE9" w:rsidRPr="00F32D11" w:rsidRDefault="00935FE9" w:rsidP="00935FE9">
      <w:pPr>
        <w:tabs>
          <w:tab w:val="left" w:pos="426"/>
          <w:tab w:val="left" w:pos="7797"/>
        </w:tabs>
        <w:jc w:val="center"/>
        <w:rPr>
          <w:sz w:val="22"/>
          <w:szCs w:val="22"/>
        </w:rPr>
      </w:pPr>
    </w:p>
    <w:tbl>
      <w:tblPr>
        <w:tblStyle w:val="aff1"/>
        <w:tblW w:w="15452" w:type="dxa"/>
        <w:jc w:val="center"/>
        <w:tblLook w:val="04A0" w:firstRow="1" w:lastRow="0" w:firstColumn="1" w:lastColumn="0" w:noHBand="0" w:noVBand="1"/>
      </w:tblPr>
      <w:tblGrid>
        <w:gridCol w:w="1080"/>
        <w:gridCol w:w="2908"/>
        <w:gridCol w:w="2507"/>
        <w:gridCol w:w="2525"/>
        <w:gridCol w:w="3147"/>
        <w:gridCol w:w="3285"/>
      </w:tblGrid>
      <w:tr w:rsidR="00935FE9" w:rsidRPr="00F32D11" w14:paraId="1469A5AC" w14:textId="77777777" w:rsidTr="00F317BE">
        <w:trPr>
          <w:jc w:val="center"/>
        </w:trPr>
        <w:tc>
          <w:tcPr>
            <w:tcW w:w="704" w:type="dxa"/>
          </w:tcPr>
          <w:p w14:paraId="77200E60" w14:textId="77777777" w:rsidR="00935FE9" w:rsidRPr="00F32D11" w:rsidRDefault="00935FE9" w:rsidP="00935FE9">
            <w:pPr>
              <w:spacing w:line="240" w:lineRule="auto"/>
              <w:jc w:val="center"/>
              <w:rPr>
                <w:color w:val="000000"/>
                <w:sz w:val="22"/>
                <w:szCs w:val="22"/>
              </w:rPr>
            </w:pPr>
            <w:r w:rsidRPr="00F32D11">
              <w:rPr>
                <w:color w:val="000000"/>
                <w:sz w:val="22"/>
                <w:szCs w:val="22"/>
              </w:rPr>
              <w:t>№</w:t>
            </w:r>
          </w:p>
          <w:p w14:paraId="23D46CCB" w14:textId="77777777" w:rsidR="00935FE9" w:rsidRPr="00F32D11" w:rsidRDefault="00935FE9" w:rsidP="00935FE9">
            <w:pPr>
              <w:spacing w:line="240" w:lineRule="auto"/>
              <w:jc w:val="center"/>
              <w:rPr>
                <w:color w:val="000000"/>
                <w:sz w:val="22"/>
                <w:szCs w:val="22"/>
              </w:rPr>
            </w:pPr>
            <w:r w:rsidRPr="00F32D11">
              <w:rPr>
                <w:color w:val="000000"/>
                <w:sz w:val="22"/>
                <w:szCs w:val="22"/>
              </w:rPr>
              <w:t>п/п</w:t>
            </w:r>
          </w:p>
        </w:tc>
        <w:tc>
          <w:tcPr>
            <w:tcW w:w="2977" w:type="dxa"/>
          </w:tcPr>
          <w:p w14:paraId="275E5B39" w14:textId="77777777" w:rsidR="00935FE9" w:rsidRPr="00F32D11" w:rsidRDefault="00935FE9" w:rsidP="00935FE9">
            <w:pPr>
              <w:spacing w:line="240" w:lineRule="auto"/>
              <w:jc w:val="center"/>
              <w:rPr>
                <w:color w:val="000000"/>
                <w:sz w:val="22"/>
                <w:szCs w:val="22"/>
              </w:rPr>
            </w:pPr>
            <w:r w:rsidRPr="00F32D11">
              <w:rPr>
                <w:color w:val="000000"/>
                <w:sz w:val="22"/>
                <w:szCs w:val="22"/>
              </w:rPr>
              <w:t>Код товара по Общероссийскому классификатору продукции</w:t>
            </w:r>
          </w:p>
          <w:p w14:paraId="69DE6B60" w14:textId="77777777" w:rsidR="00935FE9" w:rsidRPr="00F32D11" w:rsidRDefault="00935FE9" w:rsidP="00935FE9">
            <w:pPr>
              <w:spacing w:line="240" w:lineRule="auto"/>
              <w:jc w:val="center"/>
              <w:rPr>
                <w:color w:val="000000"/>
                <w:sz w:val="22"/>
                <w:szCs w:val="22"/>
              </w:rPr>
            </w:pPr>
            <w:r w:rsidRPr="00F32D11">
              <w:rPr>
                <w:color w:val="000000"/>
                <w:sz w:val="22"/>
                <w:szCs w:val="22"/>
              </w:rPr>
              <w:t>по видам экономической деятельности</w:t>
            </w:r>
          </w:p>
          <w:p w14:paraId="14CA41A1" w14:textId="77777777" w:rsidR="00935FE9" w:rsidRPr="00F32D11" w:rsidRDefault="00935FE9" w:rsidP="00935FE9">
            <w:pPr>
              <w:spacing w:line="240" w:lineRule="auto"/>
              <w:jc w:val="center"/>
              <w:rPr>
                <w:color w:val="000000"/>
                <w:sz w:val="22"/>
                <w:szCs w:val="22"/>
              </w:rPr>
            </w:pPr>
            <w:r w:rsidRPr="00F32D11">
              <w:rPr>
                <w:color w:val="000000"/>
                <w:sz w:val="22"/>
                <w:szCs w:val="22"/>
              </w:rPr>
              <w:t>ОК 034-2014</w:t>
            </w:r>
          </w:p>
          <w:p w14:paraId="2E448BB7" w14:textId="77777777" w:rsidR="00935FE9" w:rsidRPr="00F32D11" w:rsidRDefault="00935FE9" w:rsidP="00935FE9">
            <w:pPr>
              <w:spacing w:line="240" w:lineRule="auto"/>
              <w:jc w:val="center"/>
              <w:rPr>
                <w:color w:val="000000"/>
                <w:sz w:val="22"/>
                <w:szCs w:val="22"/>
              </w:rPr>
            </w:pPr>
            <w:r w:rsidRPr="00F32D11">
              <w:rPr>
                <w:color w:val="000000"/>
                <w:sz w:val="22"/>
                <w:szCs w:val="22"/>
              </w:rPr>
              <w:t>(КПЕС 2008)</w:t>
            </w:r>
          </w:p>
          <w:p w14:paraId="16B0B73C" w14:textId="77777777" w:rsidR="00935FE9" w:rsidRPr="00F32D11" w:rsidRDefault="00935FE9" w:rsidP="00935FE9">
            <w:pPr>
              <w:spacing w:line="240" w:lineRule="auto"/>
              <w:jc w:val="center"/>
              <w:rPr>
                <w:color w:val="000000"/>
                <w:sz w:val="22"/>
                <w:szCs w:val="22"/>
              </w:rPr>
            </w:pPr>
            <w:r w:rsidRPr="00F32D11">
              <w:rPr>
                <w:color w:val="000000"/>
                <w:sz w:val="22"/>
                <w:szCs w:val="22"/>
              </w:rPr>
              <w:t>(ОКПД2)</w:t>
            </w:r>
          </w:p>
        </w:tc>
        <w:tc>
          <w:tcPr>
            <w:tcW w:w="2551" w:type="dxa"/>
          </w:tcPr>
          <w:p w14:paraId="147244C7" w14:textId="77777777" w:rsidR="00935FE9" w:rsidRPr="00F32D11" w:rsidRDefault="00935FE9" w:rsidP="00935FE9">
            <w:pPr>
              <w:spacing w:line="240" w:lineRule="auto"/>
              <w:jc w:val="center"/>
              <w:rPr>
                <w:color w:val="000000"/>
                <w:sz w:val="22"/>
                <w:szCs w:val="22"/>
              </w:rPr>
            </w:pPr>
            <w:r w:rsidRPr="00F32D11">
              <w:rPr>
                <w:color w:val="000000"/>
                <w:sz w:val="22"/>
                <w:szCs w:val="22"/>
              </w:rPr>
              <w:t>Номер реестровой записи товара в реестрах, предусмотренных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(при наличии)</w:t>
            </w:r>
          </w:p>
        </w:tc>
        <w:tc>
          <w:tcPr>
            <w:tcW w:w="2552" w:type="dxa"/>
          </w:tcPr>
          <w:p w14:paraId="7EC540CF" w14:textId="77777777" w:rsidR="00935FE9" w:rsidRPr="00F32D11" w:rsidRDefault="00935FE9" w:rsidP="00935FE9">
            <w:pPr>
              <w:spacing w:line="240" w:lineRule="auto"/>
              <w:jc w:val="center"/>
              <w:rPr>
                <w:color w:val="000000"/>
                <w:sz w:val="22"/>
                <w:szCs w:val="22"/>
              </w:rPr>
            </w:pPr>
            <w:r w:rsidRPr="00F32D11">
              <w:rPr>
                <w:color w:val="000000"/>
                <w:sz w:val="22"/>
                <w:szCs w:val="22"/>
              </w:rPr>
              <w:t>Наименование товара</w:t>
            </w:r>
          </w:p>
        </w:tc>
        <w:tc>
          <w:tcPr>
            <w:tcW w:w="3260" w:type="dxa"/>
          </w:tcPr>
          <w:p w14:paraId="70544014" w14:textId="77777777" w:rsidR="00935FE9" w:rsidRPr="00F32D11" w:rsidRDefault="00935FE9" w:rsidP="00935FE9">
            <w:pPr>
              <w:spacing w:line="240" w:lineRule="auto"/>
              <w:jc w:val="center"/>
              <w:rPr>
                <w:color w:val="000000"/>
                <w:sz w:val="22"/>
                <w:szCs w:val="22"/>
              </w:rPr>
            </w:pPr>
            <w:r w:rsidRPr="00F32D11">
              <w:rPr>
                <w:color w:val="000000"/>
                <w:sz w:val="22"/>
                <w:szCs w:val="22"/>
              </w:rPr>
              <w:t>Объем товара,</w:t>
            </w:r>
          </w:p>
          <w:p w14:paraId="6B2B3B45" w14:textId="77777777" w:rsidR="00935FE9" w:rsidRPr="00F32D11" w:rsidRDefault="00935FE9" w:rsidP="00935FE9">
            <w:pPr>
              <w:spacing w:line="240" w:lineRule="auto"/>
              <w:jc w:val="center"/>
              <w:rPr>
                <w:color w:val="000000"/>
                <w:sz w:val="22"/>
                <w:szCs w:val="22"/>
              </w:rPr>
            </w:pPr>
            <w:r w:rsidRPr="00F32D11">
              <w:rPr>
                <w:color w:val="000000"/>
                <w:sz w:val="22"/>
                <w:szCs w:val="22"/>
              </w:rPr>
              <w:t>в том числе поставленного при выполнении закупаемых работ, оказании закупаемых услуг</w:t>
            </w:r>
          </w:p>
          <w:p w14:paraId="748DB794" w14:textId="77777777" w:rsidR="00935FE9" w:rsidRPr="00F32D11" w:rsidRDefault="00935FE9" w:rsidP="00935FE9">
            <w:pPr>
              <w:spacing w:line="240" w:lineRule="auto"/>
              <w:jc w:val="center"/>
              <w:rPr>
                <w:color w:val="000000"/>
                <w:sz w:val="22"/>
                <w:szCs w:val="22"/>
              </w:rPr>
            </w:pPr>
            <w:r w:rsidRPr="00F32D11">
              <w:rPr>
                <w:color w:val="000000"/>
                <w:sz w:val="22"/>
                <w:szCs w:val="22"/>
              </w:rPr>
              <w:t>(рублей)</w:t>
            </w:r>
          </w:p>
        </w:tc>
        <w:tc>
          <w:tcPr>
            <w:tcW w:w="3408" w:type="dxa"/>
          </w:tcPr>
          <w:p w14:paraId="7BC8B028" w14:textId="77777777" w:rsidR="00935FE9" w:rsidRPr="00F32D11" w:rsidRDefault="00935FE9" w:rsidP="00935FE9">
            <w:pPr>
              <w:spacing w:line="240" w:lineRule="auto"/>
              <w:jc w:val="center"/>
              <w:rPr>
                <w:color w:val="000000"/>
                <w:sz w:val="22"/>
                <w:szCs w:val="22"/>
              </w:rPr>
            </w:pPr>
            <w:r w:rsidRPr="00F32D11">
              <w:rPr>
                <w:color w:val="000000"/>
                <w:sz w:val="22"/>
                <w:szCs w:val="22"/>
              </w:rPr>
              <w:t>Объём российского товара, в том числе товара, поставленного</w:t>
            </w:r>
          </w:p>
          <w:p w14:paraId="5D1AF76C" w14:textId="77777777" w:rsidR="00935FE9" w:rsidRPr="00F32D11" w:rsidRDefault="00935FE9" w:rsidP="00935FE9">
            <w:pPr>
              <w:spacing w:line="240" w:lineRule="auto"/>
              <w:jc w:val="center"/>
              <w:rPr>
                <w:color w:val="000000"/>
                <w:sz w:val="22"/>
                <w:szCs w:val="22"/>
              </w:rPr>
            </w:pPr>
            <w:r w:rsidRPr="00F32D11">
              <w:rPr>
                <w:color w:val="000000"/>
                <w:sz w:val="22"/>
                <w:szCs w:val="22"/>
              </w:rPr>
              <w:t>при выполнении закупаемых работ, оказании закупаемых услуг</w:t>
            </w:r>
          </w:p>
          <w:p w14:paraId="6E92E50A" w14:textId="77777777" w:rsidR="00935FE9" w:rsidRPr="00F32D11" w:rsidRDefault="00935FE9" w:rsidP="00935FE9">
            <w:pPr>
              <w:spacing w:line="240" w:lineRule="auto"/>
              <w:jc w:val="center"/>
              <w:rPr>
                <w:color w:val="000000"/>
                <w:sz w:val="22"/>
                <w:szCs w:val="22"/>
              </w:rPr>
            </w:pPr>
            <w:r w:rsidRPr="00F32D11">
              <w:rPr>
                <w:color w:val="000000"/>
                <w:sz w:val="22"/>
                <w:szCs w:val="22"/>
              </w:rPr>
              <w:t>(рублей)</w:t>
            </w:r>
          </w:p>
        </w:tc>
      </w:tr>
      <w:tr w:rsidR="00935FE9" w:rsidRPr="00F32D11" w14:paraId="1B3793BB" w14:textId="77777777" w:rsidTr="00F317BE">
        <w:trPr>
          <w:jc w:val="center"/>
        </w:trPr>
        <w:tc>
          <w:tcPr>
            <w:tcW w:w="704" w:type="dxa"/>
          </w:tcPr>
          <w:p w14:paraId="340586D6" w14:textId="77777777" w:rsidR="00935FE9" w:rsidRPr="00F32D11" w:rsidRDefault="00935FE9" w:rsidP="00935FE9">
            <w:pPr>
              <w:spacing w:line="240" w:lineRule="auto"/>
              <w:rPr>
                <w:color w:val="000000"/>
                <w:sz w:val="22"/>
                <w:szCs w:val="22"/>
              </w:rPr>
            </w:pPr>
          </w:p>
        </w:tc>
        <w:tc>
          <w:tcPr>
            <w:tcW w:w="2977" w:type="dxa"/>
          </w:tcPr>
          <w:p w14:paraId="531280EE" w14:textId="77777777" w:rsidR="00935FE9" w:rsidRPr="00F32D11" w:rsidRDefault="00935FE9" w:rsidP="00935FE9">
            <w:pPr>
              <w:spacing w:line="240" w:lineRule="auto"/>
              <w:rPr>
                <w:color w:val="000000"/>
                <w:sz w:val="22"/>
                <w:szCs w:val="22"/>
              </w:rPr>
            </w:pPr>
          </w:p>
        </w:tc>
        <w:tc>
          <w:tcPr>
            <w:tcW w:w="2551" w:type="dxa"/>
          </w:tcPr>
          <w:p w14:paraId="07E9055A" w14:textId="77777777" w:rsidR="00935FE9" w:rsidRPr="00F32D11" w:rsidRDefault="00935FE9" w:rsidP="00935FE9">
            <w:pPr>
              <w:spacing w:line="240" w:lineRule="auto"/>
              <w:rPr>
                <w:color w:val="000000"/>
                <w:sz w:val="22"/>
                <w:szCs w:val="22"/>
              </w:rPr>
            </w:pPr>
          </w:p>
        </w:tc>
        <w:tc>
          <w:tcPr>
            <w:tcW w:w="2552" w:type="dxa"/>
          </w:tcPr>
          <w:p w14:paraId="117F0DD6" w14:textId="77777777" w:rsidR="00935FE9" w:rsidRPr="00F32D11" w:rsidRDefault="00935FE9" w:rsidP="00935FE9">
            <w:pPr>
              <w:spacing w:line="240" w:lineRule="auto"/>
              <w:rPr>
                <w:color w:val="000000"/>
                <w:sz w:val="22"/>
                <w:szCs w:val="22"/>
              </w:rPr>
            </w:pPr>
          </w:p>
        </w:tc>
        <w:tc>
          <w:tcPr>
            <w:tcW w:w="3260" w:type="dxa"/>
          </w:tcPr>
          <w:p w14:paraId="524290CD" w14:textId="77777777" w:rsidR="00935FE9" w:rsidRPr="00F32D11" w:rsidRDefault="00935FE9" w:rsidP="00935FE9">
            <w:pPr>
              <w:spacing w:line="240" w:lineRule="auto"/>
              <w:rPr>
                <w:color w:val="000000"/>
                <w:sz w:val="22"/>
                <w:szCs w:val="22"/>
              </w:rPr>
            </w:pPr>
          </w:p>
        </w:tc>
        <w:tc>
          <w:tcPr>
            <w:tcW w:w="3408" w:type="dxa"/>
          </w:tcPr>
          <w:p w14:paraId="5EB9DBF1" w14:textId="77777777" w:rsidR="00935FE9" w:rsidRPr="00F32D11" w:rsidRDefault="00935FE9" w:rsidP="00935FE9">
            <w:pPr>
              <w:spacing w:line="240" w:lineRule="auto"/>
              <w:rPr>
                <w:color w:val="000000"/>
                <w:sz w:val="22"/>
                <w:szCs w:val="22"/>
              </w:rPr>
            </w:pPr>
          </w:p>
        </w:tc>
      </w:tr>
    </w:tbl>
    <w:p w14:paraId="7EBCBFA4" w14:textId="77777777" w:rsidR="00935FE9" w:rsidRPr="00F32D11" w:rsidRDefault="00935FE9" w:rsidP="00935FE9">
      <w:pPr>
        <w:tabs>
          <w:tab w:val="left" w:pos="426"/>
          <w:tab w:val="left" w:pos="7797"/>
        </w:tabs>
        <w:rPr>
          <w:color w:val="000000"/>
          <w:sz w:val="22"/>
          <w:szCs w:val="22"/>
        </w:rPr>
      </w:pPr>
    </w:p>
    <w:tbl>
      <w:tblPr>
        <w:tblStyle w:val="aff1"/>
        <w:tblW w:w="0" w:type="auto"/>
        <w:jc w:val="center"/>
        <w:tblLook w:val="04A0" w:firstRow="1" w:lastRow="0" w:firstColumn="1" w:lastColumn="0" w:noHBand="0" w:noVBand="1"/>
      </w:tblPr>
      <w:tblGrid>
        <w:gridCol w:w="4955"/>
        <w:gridCol w:w="4956"/>
      </w:tblGrid>
      <w:tr w:rsidR="00935FE9" w:rsidRPr="00F32D11" w14:paraId="07D4E361" w14:textId="77777777" w:rsidTr="00F317BE">
        <w:trPr>
          <w:jc w:val="center"/>
        </w:trPr>
        <w:tc>
          <w:tcPr>
            <w:tcW w:w="4955" w:type="dxa"/>
            <w:vAlign w:val="center"/>
          </w:tcPr>
          <w:p w14:paraId="2A110205" w14:textId="74209AC0" w:rsidR="00935FE9" w:rsidRPr="00F32D11" w:rsidRDefault="00D8407F" w:rsidP="00F317BE">
            <w:pPr>
              <w:tabs>
                <w:tab w:val="left" w:pos="426"/>
                <w:tab w:val="left" w:pos="567"/>
              </w:tabs>
              <w:jc w:val="center"/>
              <w:rPr>
                <w:rFonts w:eastAsia="Calibri"/>
                <w:b/>
                <w:sz w:val="22"/>
                <w:szCs w:val="22"/>
                <w:lang w:eastAsia="en-US"/>
              </w:rPr>
            </w:pPr>
            <w:r w:rsidRPr="00F32D11">
              <w:rPr>
                <w:b/>
                <w:sz w:val="22"/>
                <w:szCs w:val="22"/>
              </w:rPr>
              <w:t>Поставщик:</w:t>
            </w:r>
          </w:p>
        </w:tc>
        <w:tc>
          <w:tcPr>
            <w:tcW w:w="4956" w:type="dxa"/>
            <w:vAlign w:val="center"/>
          </w:tcPr>
          <w:p w14:paraId="4EBFBD95" w14:textId="77777777" w:rsidR="00935FE9" w:rsidRPr="00F32D11" w:rsidRDefault="00935FE9" w:rsidP="00F317BE">
            <w:pPr>
              <w:tabs>
                <w:tab w:val="left" w:pos="426"/>
                <w:tab w:val="left" w:pos="567"/>
              </w:tabs>
              <w:ind w:right="22"/>
              <w:jc w:val="center"/>
              <w:rPr>
                <w:b/>
                <w:bCs/>
                <w:color w:val="000000" w:themeColor="text1"/>
                <w:sz w:val="22"/>
                <w:szCs w:val="22"/>
              </w:rPr>
            </w:pPr>
            <w:r w:rsidRPr="00F32D11">
              <w:rPr>
                <w:b/>
                <w:bCs/>
                <w:color w:val="000000" w:themeColor="text1"/>
                <w:sz w:val="22"/>
                <w:szCs w:val="22"/>
              </w:rPr>
              <w:t>Покупатель:</w:t>
            </w:r>
          </w:p>
          <w:p w14:paraId="2CD8E7E7" w14:textId="77777777" w:rsidR="004C1F25" w:rsidRPr="00F32D11" w:rsidRDefault="004C1F25" w:rsidP="004C1F25">
            <w:pPr>
              <w:widowControl w:val="0"/>
              <w:autoSpaceDE w:val="0"/>
              <w:autoSpaceDN w:val="0"/>
              <w:adjustRightInd w:val="0"/>
              <w:spacing w:line="240" w:lineRule="auto"/>
              <w:jc w:val="center"/>
              <w:rPr>
                <w:b/>
                <w:color w:val="000000"/>
                <w:sz w:val="20"/>
              </w:rPr>
            </w:pPr>
            <w:r w:rsidRPr="00F32D11">
              <w:rPr>
                <w:b/>
                <w:color w:val="000000"/>
                <w:sz w:val="20"/>
              </w:rPr>
              <w:t>Генеральный директор</w:t>
            </w:r>
          </w:p>
          <w:p w14:paraId="18455C8A" w14:textId="77777777" w:rsidR="004C1F25" w:rsidRPr="00F32D11" w:rsidRDefault="004C1F25" w:rsidP="004C1F25">
            <w:pPr>
              <w:widowControl w:val="0"/>
              <w:autoSpaceDE w:val="0"/>
              <w:autoSpaceDN w:val="0"/>
              <w:adjustRightInd w:val="0"/>
              <w:spacing w:line="240" w:lineRule="auto"/>
              <w:jc w:val="center"/>
              <w:rPr>
                <w:b/>
                <w:color w:val="000000"/>
                <w:sz w:val="20"/>
              </w:rPr>
            </w:pPr>
            <w:r w:rsidRPr="00F32D11">
              <w:rPr>
                <w:b/>
                <w:color w:val="000000"/>
                <w:sz w:val="20"/>
              </w:rPr>
              <w:t>ООО «ПетроЭнергоКонтроль»</w:t>
            </w:r>
          </w:p>
          <w:p w14:paraId="69875500" w14:textId="30AF4390" w:rsidR="004C1F25" w:rsidRPr="00F32D11" w:rsidRDefault="004C1F25" w:rsidP="00F317BE">
            <w:pPr>
              <w:tabs>
                <w:tab w:val="left" w:pos="426"/>
                <w:tab w:val="left" w:pos="567"/>
              </w:tabs>
              <w:ind w:right="22"/>
              <w:jc w:val="center"/>
              <w:rPr>
                <w:rFonts w:eastAsia="Calibri"/>
                <w:b/>
                <w:sz w:val="22"/>
                <w:szCs w:val="22"/>
                <w:lang w:eastAsia="en-US"/>
              </w:rPr>
            </w:pPr>
          </w:p>
        </w:tc>
      </w:tr>
      <w:tr w:rsidR="00935FE9" w:rsidRPr="00F32D11" w14:paraId="6BC0366E" w14:textId="77777777" w:rsidTr="00F317BE">
        <w:trPr>
          <w:jc w:val="center"/>
        </w:trPr>
        <w:tc>
          <w:tcPr>
            <w:tcW w:w="4955" w:type="dxa"/>
            <w:tcBorders>
              <w:bottom w:val="single" w:sz="4" w:space="0" w:color="000000"/>
            </w:tcBorders>
            <w:vAlign w:val="center"/>
          </w:tcPr>
          <w:p w14:paraId="0D23B5D1" w14:textId="77777777" w:rsidR="00935FE9" w:rsidRPr="00F32D11" w:rsidRDefault="00935FE9" w:rsidP="00F317BE">
            <w:pPr>
              <w:tabs>
                <w:tab w:val="left" w:pos="426"/>
                <w:tab w:val="left" w:pos="567"/>
              </w:tabs>
              <w:jc w:val="center"/>
              <w:rPr>
                <w:rFonts w:eastAsia="Calibri"/>
                <w:b/>
                <w:sz w:val="22"/>
                <w:szCs w:val="22"/>
                <w:lang w:eastAsia="en-US"/>
              </w:rPr>
            </w:pPr>
          </w:p>
          <w:p w14:paraId="2E02C188" w14:textId="77777777" w:rsidR="00935FE9" w:rsidRPr="00F32D11" w:rsidRDefault="00935FE9" w:rsidP="00F317BE">
            <w:pPr>
              <w:tabs>
                <w:tab w:val="left" w:pos="426"/>
                <w:tab w:val="left" w:pos="567"/>
              </w:tabs>
              <w:spacing w:after="120"/>
              <w:jc w:val="center"/>
              <w:rPr>
                <w:rFonts w:eastAsia="Calibri"/>
                <w:b/>
                <w:sz w:val="22"/>
                <w:szCs w:val="22"/>
                <w:lang w:eastAsia="en-US"/>
              </w:rPr>
            </w:pPr>
            <w:r w:rsidRPr="00F32D11">
              <w:rPr>
                <w:b/>
                <w:iCs/>
                <w:color w:val="000000" w:themeColor="text1"/>
                <w:sz w:val="22"/>
                <w:szCs w:val="22"/>
              </w:rPr>
              <w:t>________________ _______________</w:t>
            </w:r>
          </w:p>
        </w:tc>
        <w:tc>
          <w:tcPr>
            <w:tcW w:w="4956" w:type="dxa"/>
            <w:tcBorders>
              <w:bottom w:val="single" w:sz="4" w:space="0" w:color="000000"/>
            </w:tcBorders>
            <w:vAlign w:val="center"/>
          </w:tcPr>
          <w:p w14:paraId="3AC7577F" w14:textId="77777777" w:rsidR="00935FE9" w:rsidRPr="00F32D11" w:rsidRDefault="00935FE9" w:rsidP="00F317BE">
            <w:pPr>
              <w:tabs>
                <w:tab w:val="left" w:pos="426"/>
                <w:tab w:val="left" w:pos="567"/>
              </w:tabs>
              <w:jc w:val="center"/>
              <w:rPr>
                <w:rFonts w:eastAsia="Calibri"/>
                <w:b/>
                <w:sz w:val="22"/>
                <w:szCs w:val="22"/>
                <w:lang w:eastAsia="en-US"/>
              </w:rPr>
            </w:pPr>
          </w:p>
          <w:p w14:paraId="0C747BDB" w14:textId="77777777" w:rsidR="00935FE9" w:rsidRPr="00F32D11" w:rsidRDefault="00935FE9" w:rsidP="00F317BE">
            <w:pPr>
              <w:tabs>
                <w:tab w:val="left" w:pos="426"/>
                <w:tab w:val="left" w:pos="567"/>
              </w:tabs>
              <w:spacing w:after="120"/>
              <w:jc w:val="center"/>
              <w:rPr>
                <w:rFonts w:eastAsia="Calibri"/>
                <w:b/>
                <w:sz w:val="22"/>
                <w:szCs w:val="22"/>
                <w:lang w:eastAsia="en-US"/>
              </w:rPr>
            </w:pPr>
            <w:r w:rsidRPr="00F32D11">
              <w:rPr>
                <w:b/>
                <w:iCs/>
                <w:color w:val="000000" w:themeColor="text1"/>
                <w:sz w:val="22"/>
                <w:szCs w:val="22"/>
              </w:rPr>
              <w:t>________________ Н.В. Ильин</w:t>
            </w:r>
          </w:p>
        </w:tc>
      </w:tr>
      <w:tr w:rsidR="00935FE9" w:rsidRPr="00F32D11" w14:paraId="1EAC4998" w14:textId="77777777" w:rsidTr="00F317BE">
        <w:trPr>
          <w:jc w:val="center"/>
        </w:trPr>
        <w:tc>
          <w:tcPr>
            <w:tcW w:w="9911" w:type="dxa"/>
            <w:gridSpan w:val="2"/>
            <w:tcBorders>
              <w:left w:val="nil"/>
              <w:right w:val="nil"/>
            </w:tcBorders>
            <w:vAlign w:val="center"/>
          </w:tcPr>
          <w:p w14:paraId="47F50ACE" w14:textId="77777777" w:rsidR="00935FE9" w:rsidRPr="00F32D11" w:rsidRDefault="00935FE9" w:rsidP="00F317BE">
            <w:pPr>
              <w:tabs>
                <w:tab w:val="left" w:pos="426"/>
                <w:tab w:val="left" w:pos="567"/>
              </w:tabs>
              <w:jc w:val="center"/>
              <w:rPr>
                <w:rFonts w:eastAsia="Calibri"/>
                <w:bCs/>
                <w:sz w:val="22"/>
                <w:szCs w:val="22"/>
                <w:lang w:eastAsia="en-US"/>
              </w:rPr>
            </w:pPr>
            <w:r w:rsidRPr="00F32D11">
              <w:rPr>
                <w:rFonts w:eastAsia="Calibri"/>
                <w:bCs/>
                <w:sz w:val="22"/>
                <w:szCs w:val="22"/>
                <w:lang w:eastAsia="en-US"/>
              </w:rPr>
              <w:t>Форму утверждаем:</w:t>
            </w:r>
          </w:p>
        </w:tc>
      </w:tr>
      <w:tr w:rsidR="00935FE9" w:rsidRPr="00F32D11" w14:paraId="7F01BABF" w14:textId="77777777" w:rsidTr="00F317BE">
        <w:trPr>
          <w:jc w:val="center"/>
        </w:trPr>
        <w:tc>
          <w:tcPr>
            <w:tcW w:w="4955" w:type="dxa"/>
            <w:vAlign w:val="center"/>
          </w:tcPr>
          <w:p w14:paraId="52900E01" w14:textId="4A6BB2D1" w:rsidR="00935FE9" w:rsidRPr="00F32D11" w:rsidRDefault="00D8407F" w:rsidP="00F317BE">
            <w:pPr>
              <w:tabs>
                <w:tab w:val="left" w:pos="426"/>
                <w:tab w:val="left" w:pos="567"/>
              </w:tabs>
              <w:jc w:val="center"/>
              <w:rPr>
                <w:rFonts w:eastAsia="Calibri"/>
                <w:b/>
                <w:sz w:val="22"/>
                <w:szCs w:val="22"/>
                <w:lang w:eastAsia="en-US"/>
              </w:rPr>
            </w:pPr>
            <w:r w:rsidRPr="00F32D11">
              <w:rPr>
                <w:b/>
                <w:sz w:val="22"/>
                <w:szCs w:val="22"/>
              </w:rPr>
              <w:lastRenderedPageBreak/>
              <w:t>Поставщик:</w:t>
            </w:r>
          </w:p>
        </w:tc>
        <w:tc>
          <w:tcPr>
            <w:tcW w:w="4956" w:type="dxa"/>
            <w:vAlign w:val="center"/>
          </w:tcPr>
          <w:p w14:paraId="22FCB895" w14:textId="77777777" w:rsidR="00935FE9" w:rsidRPr="00F32D11" w:rsidRDefault="00935FE9" w:rsidP="00F317BE">
            <w:pPr>
              <w:tabs>
                <w:tab w:val="left" w:pos="426"/>
                <w:tab w:val="left" w:pos="567"/>
              </w:tabs>
              <w:jc w:val="center"/>
              <w:rPr>
                <w:b/>
                <w:bCs/>
                <w:color w:val="000000" w:themeColor="text1"/>
                <w:sz w:val="22"/>
                <w:szCs w:val="22"/>
              </w:rPr>
            </w:pPr>
            <w:r w:rsidRPr="00F32D11">
              <w:rPr>
                <w:b/>
                <w:bCs/>
                <w:color w:val="000000" w:themeColor="text1"/>
                <w:sz w:val="22"/>
                <w:szCs w:val="22"/>
              </w:rPr>
              <w:t>Покупатель:</w:t>
            </w:r>
          </w:p>
          <w:p w14:paraId="5441E064" w14:textId="77777777" w:rsidR="004C1F25" w:rsidRPr="00F32D11" w:rsidRDefault="004C1F25" w:rsidP="004C1F25">
            <w:pPr>
              <w:widowControl w:val="0"/>
              <w:autoSpaceDE w:val="0"/>
              <w:autoSpaceDN w:val="0"/>
              <w:adjustRightInd w:val="0"/>
              <w:spacing w:line="240" w:lineRule="auto"/>
              <w:jc w:val="center"/>
              <w:rPr>
                <w:b/>
                <w:color w:val="000000"/>
                <w:sz w:val="20"/>
              </w:rPr>
            </w:pPr>
            <w:r w:rsidRPr="00F32D11">
              <w:rPr>
                <w:b/>
                <w:color w:val="000000"/>
                <w:sz w:val="20"/>
              </w:rPr>
              <w:t>Генеральный директор</w:t>
            </w:r>
          </w:p>
          <w:p w14:paraId="7E4A3D9E" w14:textId="77777777" w:rsidR="004C1F25" w:rsidRPr="00F32D11" w:rsidRDefault="004C1F25" w:rsidP="004C1F25">
            <w:pPr>
              <w:widowControl w:val="0"/>
              <w:autoSpaceDE w:val="0"/>
              <w:autoSpaceDN w:val="0"/>
              <w:adjustRightInd w:val="0"/>
              <w:spacing w:line="240" w:lineRule="auto"/>
              <w:jc w:val="center"/>
              <w:rPr>
                <w:b/>
                <w:color w:val="000000"/>
                <w:sz w:val="20"/>
              </w:rPr>
            </w:pPr>
            <w:r w:rsidRPr="00F32D11">
              <w:rPr>
                <w:b/>
                <w:color w:val="000000"/>
                <w:sz w:val="20"/>
              </w:rPr>
              <w:t>ООО «ПетроЭнергоКонтроль»</w:t>
            </w:r>
          </w:p>
          <w:p w14:paraId="7B7628A2" w14:textId="0B645425" w:rsidR="004C1F25" w:rsidRPr="00F32D11" w:rsidRDefault="004C1F25" w:rsidP="00F317BE">
            <w:pPr>
              <w:tabs>
                <w:tab w:val="left" w:pos="426"/>
                <w:tab w:val="left" w:pos="567"/>
              </w:tabs>
              <w:jc w:val="center"/>
              <w:rPr>
                <w:rFonts w:eastAsia="Calibri"/>
                <w:b/>
                <w:sz w:val="22"/>
                <w:szCs w:val="22"/>
                <w:lang w:eastAsia="en-US"/>
              </w:rPr>
            </w:pPr>
          </w:p>
        </w:tc>
      </w:tr>
      <w:tr w:rsidR="00935FE9" w:rsidRPr="00F32D11" w14:paraId="0DBD2FCD" w14:textId="77777777" w:rsidTr="00F317BE">
        <w:trPr>
          <w:trHeight w:val="455"/>
          <w:jc w:val="center"/>
        </w:trPr>
        <w:tc>
          <w:tcPr>
            <w:tcW w:w="4955" w:type="dxa"/>
            <w:vAlign w:val="center"/>
          </w:tcPr>
          <w:p w14:paraId="006620CF" w14:textId="77777777" w:rsidR="00935FE9" w:rsidRPr="00F32D11" w:rsidRDefault="00935FE9" w:rsidP="00F317BE">
            <w:pPr>
              <w:tabs>
                <w:tab w:val="left" w:pos="426"/>
                <w:tab w:val="left" w:pos="567"/>
              </w:tabs>
              <w:jc w:val="center"/>
              <w:rPr>
                <w:rFonts w:eastAsia="Calibri"/>
                <w:b/>
                <w:sz w:val="22"/>
                <w:szCs w:val="22"/>
                <w:lang w:eastAsia="en-US"/>
              </w:rPr>
            </w:pPr>
            <w:r w:rsidRPr="00F32D11">
              <w:rPr>
                <w:b/>
                <w:iCs/>
                <w:color w:val="000000" w:themeColor="text1"/>
                <w:sz w:val="22"/>
                <w:szCs w:val="22"/>
              </w:rPr>
              <w:t>________________ _______________</w:t>
            </w:r>
          </w:p>
        </w:tc>
        <w:tc>
          <w:tcPr>
            <w:tcW w:w="4956" w:type="dxa"/>
            <w:vAlign w:val="center"/>
          </w:tcPr>
          <w:p w14:paraId="69055C92" w14:textId="77777777" w:rsidR="00935FE9" w:rsidRPr="00F32D11" w:rsidRDefault="00935FE9" w:rsidP="00F317BE">
            <w:pPr>
              <w:tabs>
                <w:tab w:val="left" w:pos="426"/>
                <w:tab w:val="left" w:pos="567"/>
              </w:tabs>
              <w:jc w:val="center"/>
              <w:rPr>
                <w:rFonts w:eastAsia="Calibri"/>
                <w:b/>
                <w:sz w:val="22"/>
                <w:szCs w:val="22"/>
                <w:lang w:eastAsia="en-US"/>
              </w:rPr>
            </w:pPr>
            <w:r w:rsidRPr="00F32D11">
              <w:rPr>
                <w:b/>
                <w:iCs/>
                <w:color w:val="000000" w:themeColor="text1"/>
                <w:sz w:val="22"/>
                <w:szCs w:val="22"/>
              </w:rPr>
              <w:t>________________ Н.В. Ильин</w:t>
            </w:r>
          </w:p>
        </w:tc>
      </w:tr>
    </w:tbl>
    <w:p w14:paraId="7BEC1277" w14:textId="77777777" w:rsidR="00935FE9" w:rsidRPr="00F32D11" w:rsidRDefault="00935FE9" w:rsidP="00AE3632">
      <w:pPr>
        <w:rPr>
          <w:sz w:val="24"/>
          <w:szCs w:val="24"/>
          <w:vertAlign w:val="superscript"/>
        </w:rPr>
        <w:sectPr w:rsidR="00935FE9" w:rsidRPr="00F32D11" w:rsidSect="00935FE9">
          <w:pgSz w:w="16838" w:h="11906" w:orient="landscape"/>
          <w:pgMar w:top="709" w:right="907" w:bottom="851" w:left="907" w:header="284" w:footer="590" w:gutter="0"/>
          <w:cols w:space="720"/>
        </w:sectPr>
      </w:pPr>
    </w:p>
    <w:p w14:paraId="3BD64D10" w14:textId="5DE48A0F" w:rsidR="001B1988" w:rsidRPr="00F32D11" w:rsidRDefault="001B1988" w:rsidP="001B1988">
      <w:pPr>
        <w:tabs>
          <w:tab w:val="left" w:pos="284"/>
          <w:tab w:val="left" w:pos="567"/>
        </w:tabs>
        <w:spacing w:line="240" w:lineRule="auto"/>
        <w:ind w:firstLine="6096"/>
        <w:rPr>
          <w:sz w:val="22"/>
          <w:szCs w:val="22"/>
        </w:rPr>
      </w:pPr>
      <w:r w:rsidRPr="00F32D11">
        <w:rPr>
          <w:sz w:val="24"/>
          <w:szCs w:val="24"/>
        </w:rPr>
        <w:lastRenderedPageBreak/>
        <w:tab/>
      </w:r>
      <w:r w:rsidRPr="00F32D11">
        <w:rPr>
          <w:sz w:val="22"/>
          <w:szCs w:val="22"/>
        </w:rPr>
        <w:t>Приложение № 3</w:t>
      </w:r>
    </w:p>
    <w:p w14:paraId="27572878" w14:textId="77777777" w:rsidR="001B1988" w:rsidRPr="00F32D11" w:rsidRDefault="001B1988" w:rsidP="001B1988">
      <w:pPr>
        <w:tabs>
          <w:tab w:val="left" w:pos="284"/>
          <w:tab w:val="left" w:pos="567"/>
        </w:tabs>
        <w:spacing w:line="240" w:lineRule="auto"/>
        <w:ind w:firstLine="6096"/>
        <w:rPr>
          <w:sz w:val="22"/>
          <w:szCs w:val="22"/>
        </w:rPr>
      </w:pPr>
      <w:r w:rsidRPr="00F32D11">
        <w:rPr>
          <w:sz w:val="22"/>
          <w:szCs w:val="22"/>
        </w:rPr>
        <w:t>к Договору №___________</w:t>
      </w:r>
    </w:p>
    <w:p w14:paraId="55B84C46" w14:textId="77777777" w:rsidR="001B1988" w:rsidRPr="00F32D11" w:rsidRDefault="001B1988" w:rsidP="001B1988">
      <w:pPr>
        <w:tabs>
          <w:tab w:val="left" w:pos="284"/>
          <w:tab w:val="left" w:pos="567"/>
        </w:tabs>
        <w:spacing w:line="240" w:lineRule="auto"/>
        <w:ind w:firstLine="6096"/>
        <w:rPr>
          <w:sz w:val="22"/>
          <w:szCs w:val="22"/>
        </w:rPr>
      </w:pPr>
      <w:r w:rsidRPr="00F32D11">
        <w:rPr>
          <w:sz w:val="22"/>
          <w:szCs w:val="22"/>
        </w:rPr>
        <w:t>от _______________</w:t>
      </w:r>
    </w:p>
    <w:p w14:paraId="1A52FA9D" w14:textId="77777777" w:rsidR="001B1988" w:rsidRPr="00F32D11" w:rsidRDefault="001B1988" w:rsidP="001B1988">
      <w:pPr>
        <w:tabs>
          <w:tab w:val="left" w:pos="284"/>
          <w:tab w:val="left" w:pos="567"/>
        </w:tabs>
        <w:spacing w:line="240" w:lineRule="auto"/>
        <w:ind w:firstLine="6096"/>
        <w:rPr>
          <w:sz w:val="22"/>
          <w:szCs w:val="22"/>
        </w:rPr>
      </w:pPr>
    </w:p>
    <w:p w14:paraId="7C652310" w14:textId="77777777" w:rsidR="001B1988" w:rsidRPr="00F32D11" w:rsidRDefault="001B1988" w:rsidP="001B1988">
      <w:pPr>
        <w:widowControl w:val="0"/>
        <w:spacing w:line="240" w:lineRule="auto"/>
        <w:rPr>
          <w:sz w:val="22"/>
          <w:szCs w:val="22"/>
        </w:rPr>
      </w:pPr>
      <w:r w:rsidRPr="00F32D11">
        <w:rPr>
          <w:sz w:val="22"/>
          <w:szCs w:val="22"/>
        </w:rPr>
        <w:t xml:space="preserve">Кому: ________________________________ [указать наименование и адрес Бенефициара, а также его ИНН] </w:t>
      </w:r>
    </w:p>
    <w:p w14:paraId="4EFF0856" w14:textId="77777777" w:rsidR="001B1988" w:rsidRPr="00F32D11" w:rsidRDefault="001B1988" w:rsidP="001B1988">
      <w:pPr>
        <w:widowControl w:val="0"/>
        <w:spacing w:line="240" w:lineRule="auto"/>
        <w:jc w:val="right"/>
        <w:rPr>
          <w:b/>
          <w:bCs/>
          <w:sz w:val="22"/>
          <w:szCs w:val="22"/>
        </w:rPr>
      </w:pPr>
    </w:p>
    <w:p w14:paraId="23C8DE2E" w14:textId="77777777" w:rsidR="00F32D11" w:rsidRDefault="00F32D11" w:rsidP="00F32D11">
      <w:pPr>
        <w:pStyle w:val="aff2"/>
        <w:spacing w:before="240" w:after="160" w:line="240" w:lineRule="auto"/>
        <w:ind w:left="567" w:right="567"/>
        <w:jc w:val="center"/>
        <w:rPr>
          <w:sz w:val="24"/>
          <w:szCs w:val="24"/>
        </w:rPr>
      </w:pPr>
      <w:r>
        <w:rPr>
          <w:b/>
          <w:sz w:val="24"/>
          <w:szCs w:val="24"/>
        </w:rPr>
        <w:t>НЕЗАВИСИМАЯ ГАРАНТИЯ</w:t>
      </w:r>
      <w:r>
        <w:rPr>
          <w:b/>
          <w:sz w:val="17"/>
          <w:lang w:eastAsia="zh-CN" w:bidi="hi-IN"/>
        </w:rPr>
        <w:br/>
      </w:r>
      <w:r>
        <w:rPr>
          <w:sz w:val="24"/>
          <w:szCs w:val="24"/>
        </w:rPr>
        <w:t>для целей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в соответствии с положениями Федерального закона от 18.07.2011 №223-ФЗ «О закупках товаров, работ, услуг отдельными видами юридических лиц».</w:t>
      </w:r>
    </w:p>
    <w:p w14:paraId="6C005ABB" w14:textId="77777777" w:rsidR="00F32D11" w:rsidRDefault="00F32D11" w:rsidP="00F32D11">
      <w:pPr>
        <w:widowControl w:val="0"/>
        <w:suppressAutoHyphens/>
        <w:spacing w:before="240" w:after="160"/>
        <w:ind w:left="567" w:right="567"/>
        <w:jc w:val="center"/>
        <w:rPr>
          <w:sz w:val="24"/>
          <w:szCs w:val="24"/>
        </w:rPr>
      </w:pPr>
    </w:p>
    <w:p w14:paraId="64A5B7D6" w14:textId="77777777" w:rsidR="00F32D11" w:rsidRDefault="00F32D11" w:rsidP="00F32D11">
      <w:pPr>
        <w:rPr>
          <w:sz w:val="24"/>
          <w:szCs w:val="24"/>
        </w:rPr>
      </w:pPr>
      <w:r>
        <w:rPr>
          <w:sz w:val="24"/>
          <w:szCs w:val="24"/>
        </w:rPr>
        <w:tab/>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8186"/>
        <w:gridCol w:w="1448"/>
      </w:tblGrid>
      <w:tr w:rsidR="00F32D11" w14:paraId="0F33555E" w14:textId="77777777" w:rsidTr="00F32D11">
        <w:tc>
          <w:tcPr>
            <w:tcW w:w="8674" w:type="dxa"/>
            <w:tcMar>
              <w:top w:w="0" w:type="dxa"/>
              <w:left w:w="0" w:type="dxa"/>
              <w:bottom w:w="0" w:type="dxa"/>
              <w:right w:w="0" w:type="dxa"/>
            </w:tcMar>
            <w:vAlign w:val="center"/>
            <w:hideMark/>
          </w:tcPr>
          <w:p w14:paraId="448A68FB" w14:textId="77777777" w:rsidR="00F32D11" w:rsidRDefault="00F32D11">
            <w:pPr>
              <w:pStyle w:val="TextBodytd-text"/>
              <w:spacing w:line="256" w:lineRule="auto"/>
              <w:jc w:val="right"/>
              <w:rPr>
                <w:sz w:val="24"/>
                <w:szCs w:val="24"/>
                <w:lang w:eastAsia="ru-RU" w:bidi="ar-SA"/>
              </w:rPr>
            </w:pPr>
            <w:r>
              <w:rPr>
                <w:sz w:val="24"/>
                <w:szCs w:val="24"/>
                <w:lang w:eastAsia="ru-RU" w:bidi="ar-SA"/>
              </w:rPr>
              <w:t>Дата выдачи</w:t>
            </w:r>
          </w:p>
        </w:tc>
        <w:tc>
          <w:tcPr>
            <w:tcW w:w="1530" w:type="dxa"/>
            <w:tcBorders>
              <w:top w:val="single" w:sz="2" w:space="0" w:color="000000"/>
              <w:left w:val="single" w:sz="2" w:space="0" w:color="000000"/>
              <w:bottom w:val="single" w:sz="2" w:space="0" w:color="000000"/>
              <w:right w:val="single" w:sz="2" w:space="0" w:color="000000"/>
            </w:tcBorders>
            <w:vAlign w:val="center"/>
          </w:tcPr>
          <w:p w14:paraId="0CEA2FAA" w14:textId="77777777" w:rsidR="00F32D11" w:rsidRDefault="00F32D11">
            <w:pPr>
              <w:pStyle w:val="TextBodytd-text"/>
              <w:spacing w:line="256" w:lineRule="auto"/>
              <w:jc w:val="center"/>
              <w:rPr>
                <w:sz w:val="24"/>
                <w:szCs w:val="24"/>
                <w:lang w:eastAsia="ru-RU" w:bidi="ar-SA"/>
              </w:rPr>
            </w:pPr>
          </w:p>
        </w:tc>
      </w:tr>
      <w:tr w:rsidR="00F32D11" w14:paraId="0FE0B5F5" w14:textId="77777777" w:rsidTr="00F32D11">
        <w:tc>
          <w:tcPr>
            <w:tcW w:w="8674" w:type="dxa"/>
            <w:tcMar>
              <w:top w:w="0" w:type="dxa"/>
              <w:left w:w="0" w:type="dxa"/>
              <w:bottom w:w="0" w:type="dxa"/>
              <w:right w:w="0" w:type="dxa"/>
            </w:tcMar>
            <w:vAlign w:val="center"/>
            <w:hideMark/>
          </w:tcPr>
          <w:p w14:paraId="3F5EAB00" w14:textId="77777777" w:rsidR="00F32D11" w:rsidRDefault="00F32D11">
            <w:pPr>
              <w:pStyle w:val="TextBodytd-text"/>
              <w:spacing w:line="256" w:lineRule="auto"/>
              <w:jc w:val="right"/>
              <w:rPr>
                <w:sz w:val="24"/>
                <w:szCs w:val="24"/>
                <w:lang w:eastAsia="ru-RU" w:bidi="ar-SA"/>
              </w:rPr>
            </w:pPr>
            <w:r>
              <w:rPr>
                <w:sz w:val="24"/>
                <w:szCs w:val="24"/>
                <w:lang w:eastAsia="ru-RU" w:bidi="ar-SA"/>
              </w:rPr>
              <w:t>Номер независимой гарантии</w:t>
            </w:r>
          </w:p>
        </w:tc>
        <w:tc>
          <w:tcPr>
            <w:tcW w:w="1530" w:type="dxa"/>
            <w:tcBorders>
              <w:top w:val="single" w:sz="2" w:space="0" w:color="000000"/>
              <w:left w:val="single" w:sz="2" w:space="0" w:color="000000"/>
              <w:bottom w:val="single" w:sz="2" w:space="0" w:color="000000"/>
              <w:right w:val="single" w:sz="2" w:space="0" w:color="000000"/>
            </w:tcBorders>
            <w:vAlign w:val="center"/>
          </w:tcPr>
          <w:p w14:paraId="2DD2ED27" w14:textId="77777777" w:rsidR="00F32D11" w:rsidRDefault="00F32D11">
            <w:pPr>
              <w:pStyle w:val="TextBodytd-text"/>
              <w:spacing w:line="256" w:lineRule="auto"/>
              <w:jc w:val="center"/>
              <w:rPr>
                <w:sz w:val="24"/>
                <w:szCs w:val="24"/>
                <w:lang w:eastAsia="ru-RU" w:bidi="ar-SA"/>
              </w:rPr>
            </w:pPr>
          </w:p>
        </w:tc>
      </w:tr>
    </w:tbl>
    <w:p w14:paraId="3AB121BD" w14:textId="77777777" w:rsidR="00F32D11" w:rsidRDefault="00F32D11" w:rsidP="00F32D11">
      <w:pPr>
        <w:pStyle w:val="aff2"/>
        <w:spacing w:before="240" w:after="160" w:line="240" w:lineRule="auto"/>
        <w:ind w:left="567" w:right="567"/>
        <w:jc w:val="center"/>
        <w:rPr>
          <w:sz w:val="24"/>
          <w:szCs w:val="24"/>
        </w:rPr>
      </w:pPr>
      <w:r>
        <w:rPr>
          <w:sz w:val="24"/>
          <w:szCs w:val="24"/>
        </w:rPr>
        <w:t>Информация о гаранте, принципале, бенефициаре</w:t>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2888"/>
        <w:gridCol w:w="4334"/>
        <w:gridCol w:w="964"/>
        <w:gridCol w:w="1448"/>
      </w:tblGrid>
      <w:tr w:rsidR="00F32D11" w14:paraId="53FB900A" w14:textId="77777777" w:rsidTr="00F32D11">
        <w:tc>
          <w:tcPr>
            <w:tcW w:w="3061" w:type="dxa"/>
            <w:tcMar>
              <w:top w:w="0" w:type="dxa"/>
              <w:left w:w="0" w:type="dxa"/>
              <w:bottom w:w="0" w:type="dxa"/>
              <w:right w:w="0" w:type="dxa"/>
            </w:tcMar>
            <w:vAlign w:val="bottom"/>
          </w:tcPr>
          <w:p w14:paraId="3868302B" w14:textId="77777777" w:rsidR="00F32D11" w:rsidRDefault="00F32D11">
            <w:pPr>
              <w:pStyle w:val="TextBodytd-text"/>
              <w:spacing w:line="256" w:lineRule="auto"/>
              <w:rPr>
                <w:sz w:val="24"/>
                <w:szCs w:val="24"/>
                <w:lang w:eastAsia="ru-RU" w:bidi="ar-SA"/>
              </w:rPr>
            </w:pPr>
          </w:p>
        </w:tc>
        <w:tc>
          <w:tcPr>
            <w:tcW w:w="4593" w:type="dxa"/>
            <w:tcMar>
              <w:top w:w="0" w:type="dxa"/>
              <w:left w:w="0" w:type="dxa"/>
              <w:bottom w:w="0" w:type="dxa"/>
              <w:right w:w="0" w:type="dxa"/>
            </w:tcMar>
            <w:vAlign w:val="bottom"/>
          </w:tcPr>
          <w:p w14:paraId="100CB9AA" w14:textId="77777777" w:rsidR="00F32D11" w:rsidRDefault="00F32D11">
            <w:pPr>
              <w:pStyle w:val="TextBodytd-text"/>
              <w:spacing w:line="256" w:lineRule="auto"/>
              <w:rPr>
                <w:sz w:val="24"/>
                <w:szCs w:val="24"/>
                <w:lang w:eastAsia="ru-RU" w:bidi="ar-SA"/>
              </w:rPr>
            </w:pPr>
          </w:p>
        </w:tc>
        <w:tc>
          <w:tcPr>
            <w:tcW w:w="1020" w:type="dxa"/>
            <w:tcMar>
              <w:top w:w="0" w:type="dxa"/>
              <w:left w:w="0" w:type="dxa"/>
              <w:bottom w:w="0" w:type="dxa"/>
              <w:right w:w="0" w:type="dxa"/>
            </w:tcMar>
            <w:vAlign w:val="bottom"/>
          </w:tcPr>
          <w:p w14:paraId="533B72A4" w14:textId="77777777" w:rsidR="00F32D11" w:rsidRDefault="00F32D11">
            <w:pPr>
              <w:pStyle w:val="TextBodytd-text"/>
              <w:spacing w:line="256" w:lineRule="auto"/>
              <w:jc w:val="right"/>
              <w:rPr>
                <w:sz w:val="24"/>
                <w:szCs w:val="24"/>
                <w:lang w:eastAsia="ru-RU" w:bidi="ar-SA"/>
              </w:rPr>
            </w:pP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2AA9ED26" w14:textId="77777777" w:rsidR="00F32D11" w:rsidRDefault="00F32D11">
            <w:pPr>
              <w:pStyle w:val="TextBodytd-text"/>
              <w:spacing w:line="256" w:lineRule="auto"/>
              <w:jc w:val="center"/>
              <w:rPr>
                <w:sz w:val="24"/>
                <w:szCs w:val="24"/>
                <w:lang w:eastAsia="ru-RU" w:bidi="ar-SA"/>
              </w:rPr>
            </w:pPr>
            <w:r>
              <w:rPr>
                <w:sz w:val="24"/>
                <w:szCs w:val="24"/>
                <w:lang w:eastAsia="ru-RU" w:bidi="ar-SA"/>
              </w:rPr>
              <w:t>Коды</w:t>
            </w:r>
          </w:p>
        </w:tc>
      </w:tr>
      <w:tr w:rsidR="00F32D11" w14:paraId="4E15826B" w14:textId="77777777" w:rsidTr="00F32D11">
        <w:tc>
          <w:tcPr>
            <w:tcW w:w="3061" w:type="dxa"/>
            <w:vMerge w:val="restart"/>
            <w:tcMar>
              <w:top w:w="0" w:type="dxa"/>
              <w:left w:w="0" w:type="dxa"/>
              <w:bottom w:w="0" w:type="dxa"/>
              <w:right w:w="0" w:type="dxa"/>
            </w:tcMar>
            <w:vAlign w:val="bottom"/>
            <w:hideMark/>
          </w:tcPr>
          <w:p w14:paraId="74D1A32D" w14:textId="77777777" w:rsidR="00F32D11" w:rsidRDefault="00F32D11">
            <w:pPr>
              <w:pStyle w:val="TextBodytd-text"/>
              <w:spacing w:line="256" w:lineRule="auto"/>
              <w:rPr>
                <w:sz w:val="24"/>
                <w:szCs w:val="24"/>
                <w:lang w:eastAsia="ru-RU" w:bidi="ar-SA"/>
              </w:rPr>
            </w:pPr>
            <w:r>
              <w:rPr>
                <w:sz w:val="24"/>
                <w:szCs w:val="24"/>
                <w:lang w:eastAsia="ru-RU" w:bidi="ar-SA"/>
              </w:rPr>
              <w:t>Полное наименование гаранта</w:t>
            </w:r>
          </w:p>
        </w:tc>
        <w:tc>
          <w:tcPr>
            <w:tcW w:w="4593" w:type="dxa"/>
            <w:vMerge w:val="restart"/>
            <w:tcBorders>
              <w:top w:val="nil"/>
              <w:left w:val="nil"/>
              <w:bottom w:val="single" w:sz="2" w:space="0" w:color="000000"/>
              <w:right w:val="nil"/>
            </w:tcBorders>
            <w:tcMar>
              <w:top w:w="0" w:type="dxa"/>
              <w:left w:w="0" w:type="dxa"/>
              <w:bottom w:w="28" w:type="dxa"/>
              <w:right w:w="0" w:type="dxa"/>
            </w:tcMar>
            <w:vAlign w:val="bottom"/>
            <w:hideMark/>
          </w:tcPr>
          <w:p w14:paraId="296DE37E" w14:textId="77777777" w:rsidR="00F32D11" w:rsidRDefault="00F32D11">
            <w:pPr>
              <w:rPr>
                <w:sz w:val="24"/>
                <w:szCs w:val="24"/>
              </w:rPr>
            </w:pPr>
          </w:p>
        </w:tc>
        <w:tc>
          <w:tcPr>
            <w:tcW w:w="1020" w:type="dxa"/>
            <w:tcMar>
              <w:top w:w="0" w:type="dxa"/>
              <w:left w:w="0" w:type="dxa"/>
              <w:bottom w:w="0" w:type="dxa"/>
              <w:right w:w="0" w:type="dxa"/>
            </w:tcMar>
            <w:vAlign w:val="bottom"/>
            <w:hideMark/>
          </w:tcPr>
          <w:p w14:paraId="77BD3335" w14:textId="77777777" w:rsidR="00F32D11" w:rsidRDefault="00F32D11">
            <w:pPr>
              <w:pStyle w:val="TextBodytd-text"/>
              <w:spacing w:line="256" w:lineRule="auto"/>
              <w:jc w:val="right"/>
              <w:rPr>
                <w:sz w:val="24"/>
                <w:szCs w:val="24"/>
                <w:lang w:eastAsia="ru-RU" w:bidi="ar-SA"/>
              </w:rPr>
            </w:pPr>
            <w:r>
              <w:rPr>
                <w:sz w:val="24"/>
                <w:szCs w:val="24"/>
                <w:lang w:eastAsia="ru-RU" w:bidi="ar-SA"/>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14:paraId="306281AC" w14:textId="77777777" w:rsidR="00F32D11" w:rsidRDefault="00F32D11">
            <w:pPr>
              <w:pStyle w:val="TextBodytd-text"/>
              <w:spacing w:line="256" w:lineRule="auto"/>
              <w:jc w:val="center"/>
              <w:rPr>
                <w:sz w:val="24"/>
                <w:szCs w:val="24"/>
                <w:lang w:eastAsia="ru-RU" w:bidi="ar-SA"/>
              </w:rPr>
            </w:pPr>
          </w:p>
        </w:tc>
      </w:tr>
      <w:tr w:rsidR="00F32D11" w14:paraId="6BDDB47B" w14:textId="77777777" w:rsidTr="00F32D11">
        <w:tc>
          <w:tcPr>
            <w:tcW w:w="3061" w:type="dxa"/>
            <w:vMerge/>
            <w:vAlign w:val="center"/>
            <w:hideMark/>
          </w:tcPr>
          <w:p w14:paraId="2A392208" w14:textId="77777777" w:rsidR="00F32D11" w:rsidRDefault="00F32D11">
            <w:pPr>
              <w:spacing w:line="256" w:lineRule="auto"/>
              <w:rPr>
                <w:sz w:val="24"/>
                <w:szCs w:val="24"/>
              </w:rPr>
            </w:pPr>
          </w:p>
        </w:tc>
        <w:tc>
          <w:tcPr>
            <w:tcW w:w="4593" w:type="dxa"/>
            <w:vMerge/>
            <w:tcBorders>
              <w:top w:val="nil"/>
              <w:left w:val="nil"/>
              <w:bottom w:val="single" w:sz="2" w:space="0" w:color="000000"/>
              <w:right w:val="nil"/>
            </w:tcBorders>
            <w:vAlign w:val="center"/>
            <w:hideMark/>
          </w:tcPr>
          <w:p w14:paraId="6CDB5A9B" w14:textId="77777777" w:rsidR="00F32D11" w:rsidRDefault="00F32D11">
            <w:pPr>
              <w:spacing w:line="256" w:lineRule="auto"/>
              <w:rPr>
                <w:sz w:val="24"/>
                <w:szCs w:val="24"/>
              </w:rPr>
            </w:pPr>
          </w:p>
        </w:tc>
        <w:tc>
          <w:tcPr>
            <w:tcW w:w="1020" w:type="dxa"/>
            <w:tcMar>
              <w:top w:w="0" w:type="dxa"/>
              <w:left w:w="0" w:type="dxa"/>
              <w:bottom w:w="0" w:type="dxa"/>
              <w:right w:w="0" w:type="dxa"/>
            </w:tcMar>
            <w:vAlign w:val="bottom"/>
            <w:hideMark/>
          </w:tcPr>
          <w:p w14:paraId="362FD403" w14:textId="77777777" w:rsidR="00F32D11" w:rsidRDefault="00F32D11">
            <w:pPr>
              <w:pStyle w:val="TextBodytd-text"/>
              <w:spacing w:line="256" w:lineRule="auto"/>
              <w:jc w:val="right"/>
              <w:rPr>
                <w:sz w:val="24"/>
                <w:szCs w:val="24"/>
                <w:lang w:eastAsia="ru-RU" w:bidi="ar-SA"/>
              </w:rPr>
            </w:pPr>
            <w:r>
              <w:rPr>
                <w:sz w:val="24"/>
                <w:szCs w:val="24"/>
                <w:lang w:eastAsia="ru-RU" w:bidi="ar-SA"/>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14:paraId="63E5398D" w14:textId="77777777" w:rsidR="00F32D11" w:rsidRDefault="00F32D11">
            <w:pPr>
              <w:pStyle w:val="TextBodytd-text"/>
              <w:spacing w:line="256" w:lineRule="auto"/>
              <w:jc w:val="center"/>
              <w:rPr>
                <w:sz w:val="24"/>
                <w:szCs w:val="24"/>
                <w:lang w:eastAsia="ru-RU" w:bidi="ar-SA"/>
              </w:rPr>
            </w:pPr>
          </w:p>
        </w:tc>
      </w:tr>
      <w:tr w:rsidR="00F32D11" w14:paraId="74A16F7F" w14:textId="77777777" w:rsidTr="00F32D11">
        <w:tc>
          <w:tcPr>
            <w:tcW w:w="3061" w:type="dxa"/>
            <w:vMerge/>
            <w:vAlign w:val="center"/>
            <w:hideMark/>
          </w:tcPr>
          <w:p w14:paraId="3361BFDB" w14:textId="77777777" w:rsidR="00F32D11" w:rsidRDefault="00F32D11">
            <w:pPr>
              <w:spacing w:line="256" w:lineRule="auto"/>
              <w:rPr>
                <w:sz w:val="24"/>
                <w:szCs w:val="24"/>
              </w:rPr>
            </w:pPr>
          </w:p>
        </w:tc>
        <w:tc>
          <w:tcPr>
            <w:tcW w:w="4593" w:type="dxa"/>
            <w:vMerge/>
            <w:tcBorders>
              <w:top w:val="nil"/>
              <w:left w:val="nil"/>
              <w:bottom w:val="single" w:sz="2" w:space="0" w:color="000000"/>
              <w:right w:val="nil"/>
            </w:tcBorders>
            <w:vAlign w:val="center"/>
            <w:hideMark/>
          </w:tcPr>
          <w:p w14:paraId="480A010F" w14:textId="77777777" w:rsidR="00F32D11" w:rsidRDefault="00F32D11">
            <w:pPr>
              <w:spacing w:line="256" w:lineRule="auto"/>
              <w:rPr>
                <w:sz w:val="24"/>
                <w:szCs w:val="24"/>
              </w:rPr>
            </w:pPr>
          </w:p>
        </w:tc>
        <w:tc>
          <w:tcPr>
            <w:tcW w:w="1020" w:type="dxa"/>
            <w:tcMar>
              <w:top w:w="0" w:type="dxa"/>
              <w:left w:w="0" w:type="dxa"/>
              <w:bottom w:w="0" w:type="dxa"/>
              <w:right w:w="0" w:type="dxa"/>
            </w:tcMar>
            <w:vAlign w:val="bottom"/>
            <w:hideMark/>
          </w:tcPr>
          <w:p w14:paraId="42D787BF" w14:textId="77777777" w:rsidR="00F32D11" w:rsidRDefault="00F32D11">
            <w:pPr>
              <w:pStyle w:val="TextBodytd-text"/>
              <w:spacing w:line="256" w:lineRule="auto"/>
              <w:jc w:val="right"/>
              <w:rPr>
                <w:sz w:val="24"/>
                <w:szCs w:val="24"/>
                <w:lang w:eastAsia="ru-RU" w:bidi="ar-SA"/>
              </w:rPr>
            </w:pPr>
            <w:r>
              <w:rPr>
                <w:sz w:val="24"/>
                <w:szCs w:val="24"/>
                <w:lang w:eastAsia="ru-RU" w:bidi="ar-SA"/>
              </w:rPr>
              <w:t>БИК</w:t>
            </w:r>
          </w:p>
        </w:tc>
        <w:tc>
          <w:tcPr>
            <w:tcW w:w="1530" w:type="dxa"/>
            <w:tcBorders>
              <w:top w:val="single" w:sz="2" w:space="0" w:color="000000"/>
              <w:left w:val="single" w:sz="2" w:space="0" w:color="000000"/>
              <w:bottom w:val="single" w:sz="2" w:space="0" w:color="000000"/>
              <w:right w:val="single" w:sz="2" w:space="0" w:color="000000"/>
            </w:tcBorders>
            <w:vAlign w:val="bottom"/>
          </w:tcPr>
          <w:p w14:paraId="617F886C" w14:textId="77777777" w:rsidR="00F32D11" w:rsidRDefault="00F32D11">
            <w:pPr>
              <w:pStyle w:val="TextBodytd-text"/>
              <w:spacing w:line="256" w:lineRule="auto"/>
              <w:jc w:val="center"/>
              <w:rPr>
                <w:sz w:val="24"/>
                <w:szCs w:val="24"/>
                <w:lang w:eastAsia="ru-RU" w:bidi="ar-SA"/>
              </w:rPr>
            </w:pPr>
          </w:p>
        </w:tc>
      </w:tr>
      <w:tr w:rsidR="00F32D11" w14:paraId="14F4D4A8" w14:textId="77777777" w:rsidTr="00F32D11">
        <w:tc>
          <w:tcPr>
            <w:tcW w:w="3061" w:type="dxa"/>
            <w:tcMar>
              <w:top w:w="0" w:type="dxa"/>
              <w:left w:w="0" w:type="dxa"/>
              <w:bottom w:w="0" w:type="dxa"/>
              <w:right w:w="0" w:type="dxa"/>
            </w:tcMar>
            <w:vAlign w:val="bottom"/>
            <w:hideMark/>
          </w:tcPr>
          <w:p w14:paraId="703F5A4A" w14:textId="77777777" w:rsidR="00F32D11" w:rsidRDefault="00F32D11">
            <w:pPr>
              <w:pStyle w:val="TextBodytd-text"/>
              <w:spacing w:line="256" w:lineRule="auto"/>
              <w:rPr>
                <w:sz w:val="24"/>
                <w:szCs w:val="24"/>
                <w:lang w:eastAsia="ru-RU" w:bidi="ar-SA"/>
              </w:rPr>
            </w:pPr>
            <w:r>
              <w:rPr>
                <w:sz w:val="24"/>
                <w:szCs w:val="24"/>
                <w:lang w:eastAsia="ru-RU" w:bidi="ar-SA"/>
              </w:rPr>
              <w:t>Идентификационный код гаранта</w:t>
            </w:r>
          </w:p>
        </w:tc>
        <w:tc>
          <w:tcPr>
            <w:tcW w:w="4593" w:type="dxa"/>
            <w:tcBorders>
              <w:top w:val="nil"/>
              <w:left w:val="nil"/>
              <w:bottom w:val="single" w:sz="2" w:space="0" w:color="000000"/>
              <w:right w:val="nil"/>
            </w:tcBorders>
            <w:tcMar>
              <w:top w:w="0" w:type="dxa"/>
              <w:left w:w="0" w:type="dxa"/>
              <w:bottom w:w="28" w:type="dxa"/>
              <w:right w:w="0" w:type="dxa"/>
            </w:tcMar>
            <w:vAlign w:val="bottom"/>
          </w:tcPr>
          <w:p w14:paraId="4977AC2A" w14:textId="77777777" w:rsidR="00F32D11" w:rsidRDefault="00F32D11">
            <w:pPr>
              <w:pStyle w:val="TextBodytd-text"/>
              <w:spacing w:line="256" w:lineRule="auto"/>
              <w:rPr>
                <w:sz w:val="24"/>
                <w:szCs w:val="24"/>
                <w:lang w:eastAsia="ru-RU" w:bidi="ar-SA"/>
              </w:rPr>
            </w:pPr>
          </w:p>
        </w:tc>
        <w:tc>
          <w:tcPr>
            <w:tcW w:w="1020" w:type="dxa"/>
            <w:tcMar>
              <w:top w:w="0" w:type="dxa"/>
              <w:left w:w="0" w:type="dxa"/>
              <w:bottom w:w="0" w:type="dxa"/>
              <w:right w:w="0" w:type="dxa"/>
            </w:tcMar>
            <w:vAlign w:val="bottom"/>
          </w:tcPr>
          <w:p w14:paraId="0F1494A9" w14:textId="77777777" w:rsidR="00F32D11" w:rsidRDefault="00F32D11">
            <w:pPr>
              <w:pStyle w:val="TextBodytd-text"/>
              <w:spacing w:line="256" w:lineRule="auto"/>
              <w:jc w:val="right"/>
              <w:rPr>
                <w:sz w:val="24"/>
                <w:szCs w:val="24"/>
                <w:lang w:eastAsia="ru-RU" w:bidi="ar-SA"/>
              </w:rPr>
            </w:pP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2397E339" w14:textId="77777777" w:rsidR="00F32D11" w:rsidRDefault="00F32D11">
            <w:pPr>
              <w:pStyle w:val="TextBodytd-text"/>
              <w:spacing w:line="256" w:lineRule="auto"/>
              <w:jc w:val="center"/>
              <w:rPr>
                <w:sz w:val="24"/>
                <w:szCs w:val="24"/>
                <w:lang w:eastAsia="ru-RU" w:bidi="ar-SA"/>
              </w:rPr>
            </w:pPr>
            <w:r>
              <w:rPr>
                <w:sz w:val="24"/>
                <w:szCs w:val="24"/>
                <w:lang w:eastAsia="ru-RU" w:bidi="ar-SA"/>
              </w:rPr>
              <w:t>–</w:t>
            </w:r>
          </w:p>
        </w:tc>
      </w:tr>
      <w:tr w:rsidR="00F32D11" w14:paraId="55ADFA38" w14:textId="77777777" w:rsidTr="00F32D11">
        <w:tc>
          <w:tcPr>
            <w:tcW w:w="3061" w:type="dxa"/>
            <w:tcMar>
              <w:top w:w="0" w:type="dxa"/>
              <w:left w:w="0" w:type="dxa"/>
              <w:bottom w:w="0" w:type="dxa"/>
              <w:right w:w="0" w:type="dxa"/>
            </w:tcMar>
            <w:vAlign w:val="bottom"/>
            <w:hideMark/>
          </w:tcPr>
          <w:p w14:paraId="0F8EE76F" w14:textId="77777777" w:rsidR="00F32D11" w:rsidRDefault="00F32D11">
            <w:pPr>
              <w:pStyle w:val="TextBodytd-text"/>
              <w:spacing w:line="256" w:lineRule="auto"/>
              <w:rPr>
                <w:sz w:val="24"/>
                <w:szCs w:val="24"/>
                <w:lang w:eastAsia="ru-RU" w:bidi="ar-SA"/>
              </w:rPr>
            </w:pPr>
            <w:r>
              <w:rPr>
                <w:sz w:val="24"/>
                <w:szCs w:val="24"/>
                <w:lang w:eastAsia="ru-RU" w:bidi="ar-SA"/>
              </w:rPr>
              <w:t>Место нахождения, телефон, адрес электронной почты гаранта</w:t>
            </w:r>
          </w:p>
        </w:tc>
        <w:tc>
          <w:tcPr>
            <w:tcW w:w="4593" w:type="dxa"/>
            <w:tcBorders>
              <w:top w:val="nil"/>
              <w:left w:val="nil"/>
              <w:bottom w:val="single" w:sz="2" w:space="0" w:color="000000"/>
              <w:right w:val="nil"/>
            </w:tcBorders>
            <w:tcMar>
              <w:top w:w="0" w:type="dxa"/>
              <w:left w:w="0" w:type="dxa"/>
              <w:bottom w:w="28" w:type="dxa"/>
              <w:right w:w="0" w:type="dxa"/>
            </w:tcMar>
            <w:vAlign w:val="bottom"/>
            <w:hideMark/>
          </w:tcPr>
          <w:p w14:paraId="78513BDA" w14:textId="77777777" w:rsidR="00F32D11" w:rsidRDefault="00F32D11">
            <w:pPr>
              <w:rPr>
                <w:sz w:val="24"/>
                <w:szCs w:val="24"/>
              </w:rPr>
            </w:pPr>
          </w:p>
        </w:tc>
        <w:tc>
          <w:tcPr>
            <w:tcW w:w="1020" w:type="dxa"/>
            <w:tcMar>
              <w:top w:w="0" w:type="dxa"/>
              <w:left w:w="0" w:type="dxa"/>
              <w:bottom w:w="0" w:type="dxa"/>
              <w:right w:w="0" w:type="dxa"/>
            </w:tcMar>
            <w:vAlign w:val="bottom"/>
            <w:hideMark/>
          </w:tcPr>
          <w:p w14:paraId="5F7212AE" w14:textId="77777777" w:rsidR="00F32D11" w:rsidRDefault="00F32D11">
            <w:pPr>
              <w:pStyle w:val="TextBodytd-text"/>
              <w:spacing w:line="256" w:lineRule="auto"/>
              <w:jc w:val="right"/>
              <w:rPr>
                <w:sz w:val="24"/>
                <w:szCs w:val="24"/>
                <w:lang w:eastAsia="ru-RU" w:bidi="ar-SA"/>
              </w:rPr>
            </w:pPr>
            <w:r>
              <w:rPr>
                <w:sz w:val="24"/>
                <w:szCs w:val="24"/>
                <w:lang w:eastAsia="ru-RU" w:bidi="ar-SA"/>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36437A0C" w14:textId="77777777" w:rsidR="00F32D11" w:rsidRDefault="00F32D11">
            <w:pPr>
              <w:rPr>
                <w:sz w:val="24"/>
                <w:szCs w:val="24"/>
              </w:rPr>
            </w:pPr>
          </w:p>
        </w:tc>
      </w:tr>
    </w:tbl>
    <w:p w14:paraId="0E652AB6" w14:textId="77777777" w:rsidR="00F32D11" w:rsidRDefault="00F32D11" w:rsidP="00F32D11">
      <w:pPr>
        <w:pStyle w:val="aff2"/>
        <w:spacing w:after="0" w:line="240" w:lineRule="auto"/>
        <w:rPr>
          <w:sz w:val="24"/>
          <w:szCs w:val="24"/>
        </w:rPr>
      </w:pP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2889"/>
        <w:gridCol w:w="4333"/>
        <w:gridCol w:w="964"/>
        <w:gridCol w:w="1448"/>
      </w:tblGrid>
      <w:tr w:rsidR="00F32D11" w14:paraId="7528F965" w14:textId="77777777" w:rsidTr="00F32D11">
        <w:tc>
          <w:tcPr>
            <w:tcW w:w="3061" w:type="dxa"/>
            <w:vMerge w:val="restart"/>
            <w:tcMar>
              <w:top w:w="0" w:type="dxa"/>
              <w:left w:w="0" w:type="dxa"/>
              <w:bottom w:w="0" w:type="dxa"/>
              <w:right w:w="0" w:type="dxa"/>
            </w:tcMar>
            <w:vAlign w:val="bottom"/>
            <w:hideMark/>
          </w:tcPr>
          <w:p w14:paraId="5A243EF7" w14:textId="77777777" w:rsidR="00F32D11" w:rsidRDefault="00F32D11">
            <w:pPr>
              <w:pStyle w:val="TextBodytd-text"/>
              <w:spacing w:line="256" w:lineRule="auto"/>
              <w:rPr>
                <w:sz w:val="24"/>
                <w:szCs w:val="24"/>
                <w:lang w:eastAsia="ru-RU" w:bidi="ar-SA"/>
              </w:rPr>
            </w:pPr>
            <w:r>
              <w:rPr>
                <w:sz w:val="24"/>
                <w:szCs w:val="24"/>
                <w:lang w:eastAsia="ru-RU" w:bidi="ar-SA"/>
              </w:rPr>
              <w:t>Полное наименование принципала</w:t>
            </w:r>
          </w:p>
        </w:tc>
        <w:tc>
          <w:tcPr>
            <w:tcW w:w="4592" w:type="dxa"/>
            <w:vMerge w:val="restart"/>
            <w:tcBorders>
              <w:top w:val="nil"/>
              <w:left w:val="nil"/>
              <w:bottom w:val="single" w:sz="2" w:space="0" w:color="000000"/>
              <w:right w:val="nil"/>
            </w:tcBorders>
            <w:tcMar>
              <w:top w:w="0" w:type="dxa"/>
              <w:left w:w="0" w:type="dxa"/>
              <w:bottom w:w="28" w:type="dxa"/>
              <w:right w:w="0" w:type="dxa"/>
            </w:tcMar>
            <w:vAlign w:val="bottom"/>
            <w:hideMark/>
          </w:tcPr>
          <w:p w14:paraId="3B906212" w14:textId="77777777" w:rsidR="00F32D11" w:rsidRDefault="00F32D11">
            <w:pPr>
              <w:rPr>
                <w:sz w:val="24"/>
                <w:szCs w:val="24"/>
              </w:rPr>
            </w:pPr>
          </w:p>
        </w:tc>
        <w:tc>
          <w:tcPr>
            <w:tcW w:w="1021" w:type="dxa"/>
            <w:tcMar>
              <w:top w:w="0" w:type="dxa"/>
              <w:left w:w="0" w:type="dxa"/>
              <w:bottom w:w="0" w:type="dxa"/>
              <w:right w:w="0" w:type="dxa"/>
            </w:tcMar>
            <w:vAlign w:val="bottom"/>
            <w:hideMark/>
          </w:tcPr>
          <w:p w14:paraId="2D0F2C4D" w14:textId="77777777" w:rsidR="00F32D11" w:rsidRDefault="00F32D11">
            <w:pPr>
              <w:pStyle w:val="TextBodytd-text"/>
              <w:spacing w:line="256" w:lineRule="auto"/>
              <w:jc w:val="right"/>
              <w:rPr>
                <w:sz w:val="24"/>
                <w:szCs w:val="24"/>
                <w:lang w:eastAsia="ru-RU" w:bidi="ar-SA"/>
              </w:rPr>
            </w:pPr>
            <w:r>
              <w:rPr>
                <w:sz w:val="24"/>
                <w:szCs w:val="24"/>
                <w:lang w:eastAsia="ru-RU" w:bidi="ar-SA"/>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14:paraId="3A233EB2" w14:textId="77777777" w:rsidR="00F32D11" w:rsidRDefault="00F32D11">
            <w:pPr>
              <w:pStyle w:val="TextBodytd-text"/>
              <w:spacing w:line="256" w:lineRule="auto"/>
              <w:jc w:val="center"/>
              <w:rPr>
                <w:sz w:val="24"/>
                <w:szCs w:val="24"/>
                <w:lang w:eastAsia="ru-RU" w:bidi="ar-SA"/>
              </w:rPr>
            </w:pPr>
          </w:p>
        </w:tc>
      </w:tr>
      <w:tr w:rsidR="00F32D11" w14:paraId="1FA8EF7E" w14:textId="77777777" w:rsidTr="00F32D11">
        <w:tc>
          <w:tcPr>
            <w:tcW w:w="3061" w:type="dxa"/>
            <w:vMerge/>
            <w:vAlign w:val="center"/>
            <w:hideMark/>
          </w:tcPr>
          <w:p w14:paraId="3FF48383" w14:textId="77777777" w:rsidR="00F32D11" w:rsidRDefault="00F32D11">
            <w:pPr>
              <w:spacing w:line="256" w:lineRule="auto"/>
              <w:rPr>
                <w:sz w:val="24"/>
                <w:szCs w:val="24"/>
              </w:rPr>
            </w:pPr>
          </w:p>
        </w:tc>
        <w:tc>
          <w:tcPr>
            <w:tcW w:w="4592" w:type="dxa"/>
            <w:vMerge/>
            <w:tcBorders>
              <w:top w:val="nil"/>
              <w:left w:val="nil"/>
              <w:bottom w:val="single" w:sz="2" w:space="0" w:color="000000"/>
              <w:right w:val="nil"/>
            </w:tcBorders>
            <w:vAlign w:val="center"/>
            <w:hideMark/>
          </w:tcPr>
          <w:p w14:paraId="2266211E" w14:textId="77777777" w:rsidR="00F32D11" w:rsidRDefault="00F32D11">
            <w:pPr>
              <w:spacing w:line="256" w:lineRule="auto"/>
              <w:rPr>
                <w:sz w:val="24"/>
                <w:szCs w:val="24"/>
              </w:rPr>
            </w:pPr>
          </w:p>
        </w:tc>
        <w:tc>
          <w:tcPr>
            <w:tcW w:w="1021" w:type="dxa"/>
            <w:tcMar>
              <w:top w:w="0" w:type="dxa"/>
              <w:left w:w="0" w:type="dxa"/>
              <w:bottom w:w="0" w:type="dxa"/>
              <w:right w:w="0" w:type="dxa"/>
            </w:tcMar>
            <w:vAlign w:val="bottom"/>
            <w:hideMark/>
          </w:tcPr>
          <w:p w14:paraId="43113E49" w14:textId="77777777" w:rsidR="00F32D11" w:rsidRDefault="00F32D11">
            <w:pPr>
              <w:pStyle w:val="TextBodytd-text"/>
              <w:spacing w:line="256" w:lineRule="auto"/>
              <w:jc w:val="right"/>
              <w:rPr>
                <w:sz w:val="24"/>
                <w:szCs w:val="24"/>
                <w:lang w:eastAsia="ru-RU" w:bidi="ar-SA"/>
              </w:rPr>
            </w:pPr>
            <w:r>
              <w:rPr>
                <w:sz w:val="24"/>
                <w:szCs w:val="24"/>
                <w:lang w:eastAsia="ru-RU" w:bidi="ar-SA"/>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14:paraId="078F4DD1" w14:textId="77777777" w:rsidR="00F32D11" w:rsidRDefault="00F32D11">
            <w:pPr>
              <w:pStyle w:val="TextBodytd-text"/>
              <w:spacing w:line="256" w:lineRule="auto"/>
              <w:jc w:val="center"/>
              <w:rPr>
                <w:sz w:val="24"/>
                <w:szCs w:val="24"/>
                <w:lang w:eastAsia="ru-RU" w:bidi="ar-SA"/>
              </w:rPr>
            </w:pPr>
          </w:p>
        </w:tc>
      </w:tr>
      <w:tr w:rsidR="00F32D11" w14:paraId="11271BFB" w14:textId="77777777" w:rsidTr="00F32D11">
        <w:tc>
          <w:tcPr>
            <w:tcW w:w="3061" w:type="dxa"/>
            <w:tcMar>
              <w:top w:w="0" w:type="dxa"/>
              <w:left w:w="0" w:type="dxa"/>
              <w:bottom w:w="0" w:type="dxa"/>
              <w:right w:w="0" w:type="dxa"/>
            </w:tcMar>
            <w:vAlign w:val="bottom"/>
            <w:hideMark/>
          </w:tcPr>
          <w:p w14:paraId="2EF880D4" w14:textId="77777777" w:rsidR="00F32D11" w:rsidRDefault="00F32D11">
            <w:pPr>
              <w:pStyle w:val="TextBodytd-text"/>
              <w:spacing w:line="256" w:lineRule="auto"/>
              <w:rPr>
                <w:sz w:val="24"/>
                <w:szCs w:val="24"/>
                <w:lang w:eastAsia="ru-RU" w:bidi="ar-SA"/>
              </w:rPr>
            </w:pPr>
            <w:r>
              <w:rPr>
                <w:sz w:val="24"/>
                <w:szCs w:val="24"/>
                <w:lang w:eastAsia="ru-RU" w:bidi="ar-SA"/>
              </w:rPr>
              <w:t>Место нахождения, телефон, адрес электронной почты принципала</w:t>
            </w:r>
          </w:p>
        </w:tc>
        <w:tc>
          <w:tcPr>
            <w:tcW w:w="4592" w:type="dxa"/>
            <w:tcBorders>
              <w:top w:val="nil"/>
              <w:left w:val="nil"/>
              <w:bottom w:val="single" w:sz="2" w:space="0" w:color="000000"/>
              <w:right w:val="nil"/>
            </w:tcBorders>
            <w:tcMar>
              <w:top w:w="0" w:type="dxa"/>
              <w:left w:w="0" w:type="dxa"/>
              <w:bottom w:w="28" w:type="dxa"/>
              <w:right w:w="0" w:type="dxa"/>
            </w:tcMar>
            <w:vAlign w:val="bottom"/>
            <w:hideMark/>
          </w:tcPr>
          <w:p w14:paraId="0E730682" w14:textId="77777777" w:rsidR="00F32D11" w:rsidRDefault="00F32D11">
            <w:pPr>
              <w:rPr>
                <w:sz w:val="24"/>
                <w:szCs w:val="24"/>
              </w:rPr>
            </w:pPr>
          </w:p>
        </w:tc>
        <w:tc>
          <w:tcPr>
            <w:tcW w:w="1021" w:type="dxa"/>
            <w:tcMar>
              <w:top w:w="0" w:type="dxa"/>
              <w:left w:w="0" w:type="dxa"/>
              <w:bottom w:w="0" w:type="dxa"/>
              <w:right w:w="0" w:type="dxa"/>
            </w:tcMar>
            <w:vAlign w:val="bottom"/>
            <w:hideMark/>
          </w:tcPr>
          <w:p w14:paraId="6DCD5342" w14:textId="77777777" w:rsidR="00F32D11" w:rsidRDefault="00F32D11">
            <w:pPr>
              <w:pStyle w:val="TextBodytd-text"/>
              <w:spacing w:line="256" w:lineRule="auto"/>
              <w:jc w:val="right"/>
              <w:rPr>
                <w:sz w:val="24"/>
                <w:szCs w:val="24"/>
                <w:lang w:eastAsia="ru-RU" w:bidi="ar-SA"/>
              </w:rPr>
            </w:pPr>
            <w:r>
              <w:rPr>
                <w:sz w:val="24"/>
                <w:szCs w:val="24"/>
                <w:lang w:eastAsia="ru-RU" w:bidi="ar-SA"/>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tcPr>
          <w:p w14:paraId="7900075B" w14:textId="77777777" w:rsidR="00F32D11" w:rsidRDefault="00F32D11">
            <w:pPr>
              <w:pStyle w:val="TextBodytd-text"/>
              <w:spacing w:line="256" w:lineRule="auto"/>
              <w:jc w:val="center"/>
              <w:rPr>
                <w:sz w:val="24"/>
                <w:szCs w:val="24"/>
                <w:lang w:eastAsia="ru-RU" w:bidi="ar-SA"/>
              </w:rPr>
            </w:pPr>
          </w:p>
        </w:tc>
      </w:tr>
      <w:tr w:rsidR="00F32D11" w14:paraId="7E50EF19" w14:textId="77777777" w:rsidTr="00F32D11">
        <w:tc>
          <w:tcPr>
            <w:tcW w:w="3061" w:type="dxa"/>
            <w:vMerge w:val="restart"/>
            <w:tcMar>
              <w:top w:w="0" w:type="dxa"/>
              <w:left w:w="0" w:type="dxa"/>
              <w:bottom w:w="0" w:type="dxa"/>
              <w:right w:w="0" w:type="dxa"/>
            </w:tcMar>
            <w:vAlign w:val="bottom"/>
            <w:hideMark/>
          </w:tcPr>
          <w:p w14:paraId="246931A5" w14:textId="77777777" w:rsidR="00F32D11" w:rsidRDefault="00F32D11">
            <w:pPr>
              <w:pStyle w:val="TextBodytd-text"/>
              <w:spacing w:line="256" w:lineRule="auto"/>
              <w:rPr>
                <w:sz w:val="24"/>
                <w:szCs w:val="24"/>
                <w:lang w:eastAsia="ru-RU" w:bidi="ar-SA"/>
              </w:rPr>
            </w:pPr>
            <w:r>
              <w:rPr>
                <w:sz w:val="24"/>
                <w:szCs w:val="24"/>
                <w:lang w:eastAsia="ru-RU" w:bidi="ar-SA"/>
              </w:rPr>
              <w:t>Полное наименование бенефициара</w:t>
            </w:r>
          </w:p>
        </w:tc>
        <w:tc>
          <w:tcPr>
            <w:tcW w:w="4592" w:type="dxa"/>
            <w:vMerge w:val="restart"/>
            <w:tcBorders>
              <w:top w:val="nil"/>
              <w:left w:val="nil"/>
              <w:bottom w:val="single" w:sz="2" w:space="0" w:color="000000"/>
              <w:right w:val="nil"/>
            </w:tcBorders>
            <w:tcMar>
              <w:top w:w="0" w:type="dxa"/>
              <w:left w:w="0" w:type="dxa"/>
              <w:bottom w:w="28" w:type="dxa"/>
              <w:right w:w="0" w:type="dxa"/>
            </w:tcMar>
            <w:vAlign w:val="bottom"/>
            <w:hideMark/>
          </w:tcPr>
          <w:p w14:paraId="72A24907" w14:textId="77777777" w:rsidR="00F32D11" w:rsidRDefault="00F32D11">
            <w:pPr>
              <w:rPr>
                <w:sz w:val="24"/>
                <w:szCs w:val="24"/>
              </w:rPr>
            </w:pPr>
          </w:p>
        </w:tc>
        <w:tc>
          <w:tcPr>
            <w:tcW w:w="1021" w:type="dxa"/>
            <w:tcMar>
              <w:top w:w="0" w:type="dxa"/>
              <w:left w:w="0" w:type="dxa"/>
              <w:bottom w:w="0" w:type="dxa"/>
              <w:right w:w="0" w:type="dxa"/>
            </w:tcMar>
            <w:vAlign w:val="bottom"/>
            <w:hideMark/>
          </w:tcPr>
          <w:p w14:paraId="56D87353" w14:textId="77777777" w:rsidR="00F32D11" w:rsidRDefault="00F32D11">
            <w:pPr>
              <w:pStyle w:val="TextBodytd-text"/>
              <w:spacing w:line="256" w:lineRule="auto"/>
              <w:jc w:val="right"/>
              <w:rPr>
                <w:sz w:val="24"/>
                <w:szCs w:val="24"/>
                <w:lang w:eastAsia="ru-RU" w:bidi="ar-SA"/>
              </w:rPr>
            </w:pPr>
            <w:r>
              <w:rPr>
                <w:sz w:val="24"/>
                <w:szCs w:val="24"/>
                <w:lang w:eastAsia="ru-RU" w:bidi="ar-SA"/>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14:paraId="48CD12A4" w14:textId="77777777" w:rsidR="00F32D11" w:rsidRDefault="00F32D11">
            <w:pPr>
              <w:pStyle w:val="TextBodytd-text"/>
              <w:spacing w:line="256" w:lineRule="auto"/>
              <w:jc w:val="center"/>
              <w:rPr>
                <w:sz w:val="24"/>
                <w:szCs w:val="24"/>
                <w:lang w:eastAsia="ru-RU" w:bidi="ar-SA"/>
              </w:rPr>
            </w:pPr>
          </w:p>
        </w:tc>
      </w:tr>
      <w:tr w:rsidR="00F32D11" w14:paraId="3C255CF3" w14:textId="77777777" w:rsidTr="00F32D11">
        <w:tc>
          <w:tcPr>
            <w:tcW w:w="3061" w:type="dxa"/>
            <w:vMerge/>
            <w:vAlign w:val="center"/>
            <w:hideMark/>
          </w:tcPr>
          <w:p w14:paraId="01F183E7" w14:textId="77777777" w:rsidR="00F32D11" w:rsidRDefault="00F32D11">
            <w:pPr>
              <w:spacing w:line="256" w:lineRule="auto"/>
              <w:rPr>
                <w:sz w:val="24"/>
                <w:szCs w:val="24"/>
              </w:rPr>
            </w:pPr>
          </w:p>
        </w:tc>
        <w:tc>
          <w:tcPr>
            <w:tcW w:w="4592" w:type="dxa"/>
            <w:vMerge/>
            <w:tcBorders>
              <w:top w:val="nil"/>
              <w:left w:val="nil"/>
              <w:bottom w:val="single" w:sz="2" w:space="0" w:color="000000"/>
              <w:right w:val="nil"/>
            </w:tcBorders>
            <w:vAlign w:val="center"/>
            <w:hideMark/>
          </w:tcPr>
          <w:p w14:paraId="295DE519" w14:textId="77777777" w:rsidR="00F32D11" w:rsidRDefault="00F32D11">
            <w:pPr>
              <w:spacing w:line="256" w:lineRule="auto"/>
              <w:rPr>
                <w:sz w:val="24"/>
                <w:szCs w:val="24"/>
              </w:rPr>
            </w:pPr>
          </w:p>
        </w:tc>
        <w:tc>
          <w:tcPr>
            <w:tcW w:w="1021" w:type="dxa"/>
            <w:tcMar>
              <w:top w:w="0" w:type="dxa"/>
              <w:left w:w="0" w:type="dxa"/>
              <w:bottom w:w="0" w:type="dxa"/>
              <w:right w:w="0" w:type="dxa"/>
            </w:tcMar>
            <w:vAlign w:val="bottom"/>
            <w:hideMark/>
          </w:tcPr>
          <w:p w14:paraId="122AC20F" w14:textId="77777777" w:rsidR="00F32D11" w:rsidRDefault="00F32D11">
            <w:pPr>
              <w:pStyle w:val="TextBodytd-text"/>
              <w:spacing w:line="256" w:lineRule="auto"/>
              <w:jc w:val="right"/>
              <w:rPr>
                <w:sz w:val="24"/>
                <w:szCs w:val="24"/>
                <w:lang w:eastAsia="ru-RU" w:bidi="ar-SA"/>
              </w:rPr>
            </w:pPr>
            <w:r>
              <w:rPr>
                <w:sz w:val="24"/>
                <w:szCs w:val="24"/>
                <w:lang w:eastAsia="ru-RU" w:bidi="ar-SA"/>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14:paraId="0D6378FE" w14:textId="77777777" w:rsidR="00F32D11" w:rsidRDefault="00F32D11">
            <w:pPr>
              <w:pStyle w:val="TextBodytd-text"/>
              <w:spacing w:line="256" w:lineRule="auto"/>
              <w:jc w:val="center"/>
              <w:rPr>
                <w:sz w:val="24"/>
                <w:szCs w:val="24"/>
                <w:lang w:eastAsia="ru-RU" w:bidi="ar-SA"/>
              </w:rPr>
            </w:pPr>
          </w:p>
        </w:tc>
      </w:tr>
      <w:tr w:rsidR="00F32D11" w14:paraId="1FEEE079" w14:textId="77777777" w:rsidTr="00F32D11">
        <w:tc>
          <w:tcPr>
            <w:tcW w:w="3061" w:type="dxa"/>
            <w:tcMar>
              <w:top w:w="0" w:type="dxa"/>
              <w:left w:w="0" w:type="dxa"/>
              <w:bottom w:w="0" w:type="dxa"/>
              <w:right w:w="0" w:type="dxa"/>
            </w:tcMar>
            <w:vAlign w:val="bottom"/>
            <w:hideMark/>
          </w:tcPr>
          <w:p w14:paraId="006BA45B" w14:textId="77777777" w:rsidR="00F32D11" w:rsidRDefault="00F32D11">
            <w:pPr>
              <w:pStyle w:val="TextBodytd-text"/>
              <w:spacing w:line="256" w:lineRule="auto"/>
              <w:rPr>
                <w:sz w:val="24"/>
                <w:szCs w:val="24"/>
                <w:lang w:eastAsia="ru-RU" w:bidi="ar-SA"/>
              </w:rPr>
            </w:pPr>
            <w:r>
              <w:rPr>
                <w:sz w:val="24"/>
                <w:szCs w:val="24"/>
                <w:lang w:eastAsia="ru-RU" w:bidi="ar-SA"/>
              </w:rPr>
              <w:t>Место нахождения, телефон, адрес электронной почты бенефициара</w:t>
            </w:r>
          </w:p>
        </w:tc>
        <w:tc>
          <w:tcPr>
            <w:tcW w:w="4592" w:type="dxa"/>
            <w:tcBorders>
              <w:top w:val="nil"/>
              <w:left w:val="nil"/>
              <w:bottom w:val="single" w:sz="2" w:space="0" w:color="000000"/>
              <w:right w:val="nil"/>
            </w:tcBorders>
            <w:tcMar>
              <w:top w:w="0" w:type="dxa"/>
              <w:left w:w="0" w:type="dxa"/>
              <w:bottom w:w="28" w:type="dxa"/>
              <w:right w:w="0" w:type="dxa"/>
            </w:tcMar>
            <w:vAlign w:val="bottom"/>
            <w:hideMark/>
          </w:tcPr>
          <w:p w14:paraId="3C8CF4E0" w14:textId="77777777" w:rsidR="00F32D11" w:rsidRDefault="00F32D11">
            <w:pPr>
              <w:rPr>
                <w:sz w:val="24"/>
                <w:szCs w:val="24"/>
              </w:rPr>
            </w:pPr>
          </w:p>
        </w:tc>
        <w:tc>
          <w:tcPr>
            <w:tcW w:w="1021" w:type="dxa"/>
            <w:tcMar>
              <w:top w:w="0" w:type="dxa"/>
              <w:left w:w="0" w:type="dxa"/>
              <w:bottom w:w="0" w:type="dxa"/>
              <w:right w:w="0" w:type="dxa"/>
            </w:tcMar>
            <w:vAlign w:val="bottom"/>
            <w:hideMark/>
          </w:tcPr>
          <w:p w14:paraId="069B0999" w14:textId="77777777" w:rsidR="00F32D11" w:rsidRDefault="00F32D11">
            <w:pPr>
              <w:pStyle w:val="TextBodytd-text"/>
              <w:spacing w:line="256" w:lineRule="auto"/>
              <w:jc w:val="right"/>
              <w:rPr>
                <w:sz w:val="24"/>
                <w:szCs w:val="24"/>
                <w:lang w:eastAsia="ru-RU" w:bidi="ar-SA"/>
              </w:rPr>
            </w:pPr>
            <w:r>
              <w:rPr>
                <w:sz w:val="24"/>
                <w:szCs w:val="24"/>
                <w:lang w:eastAsia="ru-RU" w:bidi="ar-SA"/>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04CBF7D2" w14:textId="77777777" w:rsidR="00F32D11" w:rsidRDefault="00F32D11">
            <w:pPr>
              <w:rPr>
                <w:sz w:val="24"/>
                <w:szCs w:val="24"/>
              </w:rPr>
            </w:pPr>
          </w:p>
        </w:tc>
      </w:tr>
    </w:tbl>
    <w:p w14:paraId="2A2649BD" w14:textId="77777777" w:rsidR="00F32D11" w:rsidRDefault="00F32D11" w:rsidP="00F32D11">
      <w:pPr>
        <w:pStyle w:val="aff2"/>
        <w:spacing w:before="240" w:after="160" w:line="240" w:lineRule="auto"/>
        <w:ind w:left="567" w:right="567"/>
        <w:jc w:val="center"/>
        <w:rPr>
          <w:sz w:val="24"/>
          <w:szCs w:val="24"/>
        </w:rPr>
      </w:pPr>
      <w:r>
        <w:rPr>
          <w:sz w:val="24"/>
          <w:szCs w:val="24"/>
        </w:rPr>
        <w:t>Информация о конкурентной закупке, для обеспечения заявки на участие в которой предоставляется независимая гарантия</w:t>
      </w:r>
    </w:p>
    <w:tbl>
      <w:tblPr>
        <w:tblW w:w="5000" w:type="pct"/>
        <w:tblLayout w:type="fixed"/>
        <w:tblCellMar>
          <w:left w:w="0" w:type="dxa"/>
          <w:bottom w:w="28" w:type="dxa"/>
          <w:right w:w="0" w:type="dxa"/>
        </w:tblCellMar>
        <w:tblLook w:val="04A0" w:firstRow="1" w:lastRow="0" w:firstColumn="1" w:lastColumn="0" w:noHBand="0" w:noVBand="1"/>
      </w:tblPr>
      <w:tblGrid>
        <w:gridCol w:w="2891"/>
        <w:gridCol w:w="6746"/>
      </w:tblGrid>
      <w:tr w:rsidR="00F32D11" w14:paraId="3EF0E5B8" w14:textId="77777777" w:rsidTr="00F32D11">
        <w:tc>
          <w:tcPr>
            <w:tcW w:w="3061" w:type="dxa"/>
            <w:tcMar>
              <w:top w:w="0" w:type="dxa"/>
              <w:left w:w="0" w:type="dxa"/>
              <w:bottom w:w="0" w:type="dxa"/>
              <w:right w:w="0" w:type="dxa"/>
            </w:tcMar>
            <w:vAlign w:val="bottom"/>
            <w:hideMark/>
          </w:tcPr>
          <w:p w14:paraId="19E7B1F4" w14:textId="77777777" w:rsidR="00F32D11" w:rsidRDefault="00F32D11">
            <w:pPr>
              <w:pStyle w:val="TextBodytd-text"/>
              <w:spacing w:line="256" w:lineRule="auto"/>
              <w:rPr>
                <w:sz w:val="24"/>
                <w:szCs w:val="24"/>
                <w:lang w:eastAsia="ru-RU" w:bidi="ar-SA"/>
              </w:rPr>
            </w:pPr>
            <w:r>
              <w:rPr>
                <w:sz w:val="24"/>
                <w:szCs w:val="24"/>
                <w:lang w:eastAsia="ru-RU" w:bidi="ar-SA"/>
              </w:rPr>
              <w:lastRenderedPageBreak/>
              <w:t>Номер извещения об осуществлении конкурентной закупки</w:t>
            </w:r>
          </w:p>
        </w:tc>
        <w:tc>
          <w:tcPr>
            <w:tcW w:w="7143" w:type="dxa"/>
            <w:tcBorders>
              <w:top w:val="nil"/>
              <w:left w:val="nil"/>
              <w:bottom w:val="single" w:sz="2" w:space="0" w:color="000000"/>
              <w:right w:val="nil"/>
            </w:tcBorders>
            <w:vAlign w:val="bottom"/>
            <w:hideMark/>
          </w:tcPr>
          <w:p w14:paraId="68A28C65" w14:textId="77777777" w:rsidR="00F32D11" w:rsidRDefault="00F32D11">
            <w:pPr>
              <w:rPr>
                <w:sz w:val="24"/>
                <w:szCs w:val="24"/>
              </w:rPr>
            </w:pPr>
          </w:p>
        </w:tc>
      </w:tr>
      <w:tr w:rsidR="00F32D11" w14:paraId="569AD9F1" w14:textId="77777777" w:rsidTr="00F32D11">
        <w:tc>
          <w:tcPr>
            <w:tcW w:w="3061" w:type="dxa"/>
            <w:tcMar>
              <w:top w:w="0" w:type="dxa"/>
              <w:left w:w="0" w:type="dxa"/>
              <w:bottom w:w="0" w:type="dxa"/>
              <w:right w:w="0" w:type="dxa"/>
            </w:tcMar>
            <w:vAlign w:val="bottom"/>
            <w:hideMark/>
          </w:tcPr>
          <w:p w14:paraId="3AA99451" w14:textId="77777777" w:rsidR="00F32D11" w:rsidRDefault="00F32D11">
            <w:pPr>
              <w:pStyle w:val="TextBodytd-text"/>
              <w:spacing w:line="256" w:lineRule="auto"/>
              <w:rPr>
                <w:sz w:val="24"/>
                <w:szCs w:val="24"/>
                <w:lang w:eastAsia="ru-RU" w:bidi="ar-SA"/>
              </w:rPr>
            </w:pPr>
            <w:r>
              <w:rPr>
                <w:sz w:val="24"/>
                <w:szCs w:val="24"/>
                <w:lang w:eastAsia="ru-RU" w:bidi="ar-SA"/>
              </w:rPr>
              <w:t>Предмет договора</w:t>
            </w:r>
          </w:p>
        </w:tc>
        <w:tc>
          <w:tcPr>
            <w:tcW w:w="7143" w:type="dxa"/>
            <w:tcBorders>
              <w:top w:val="nil"/>
              <w:left w:val="nil"/>
              <w:bottom w:val="single" w:sz="2" w:space="0" w:color="000000"/>
              <w:right w:val="nil"/>
            </w:tcBorders>
            <w:vAlign w:val="bottom"/>
            <w:hideMark/>
          </w:tcPr>
          <w:p w14:paraId="16ABC46A" w14:textId="77777777" w:rsidR="00F32D11" w:rsidRDefault="00F32D11">
            <w:pPr>
              <w:rPr>
                <w:sz w:val="24"/>
                <w:szCs w:val="24"/>
              </w:rPr>
            </w:pPr>
          </w:p>
        </w:tc>
      </w:tr>
    </w:tbl>
    <w:p w14:paraId="0DA7DEAD" w14:textId="77777777" w:rsidR="00F32D11" w:rsidRDefault="00F32D11" w:rsidP="00F32D11">
      <w:pPr>
        <w:pStyle w:val="aff2"/>
        <w:spacing w:before="240" w:after="160" w:line="240" w:lineRule="auto"/>
        <w:ind w:left="567" w:right="567"/>
        <w:jc w:val="center"/>
        <w:rPr>
          <w:sz w:val="24"/>
          <w:szCs w:val="24"/>
        </w:rPr>
      </w:pPr>
      <w:r>
        <w:rPr>
          <w:sz w:val="24"/>
          <w:szCs w:val="24"/>
        </w:rPr>
        <w:t>Условия независимой гарантии</w:t>
      </w:r>
    </w:p>
    <w:tbl>
      <w:tblPr>
        <w:tblW w:w="5000" w:type="pct"/>
        <w:tblLayout w:type="fixed"/>
        <w:tblCellMar>
          <w:left w:w="0" w:type="dxa"/>
          <w:right w:w="0" w:type="dxa"/>
        </w:tblCellMar>
        <w:tblLook w:val="04A0" w:firstRow="1" w:lastRow="0" w:firstColumn="1" w:lastColumn="0" w:noHBand="0" w:noVBand="1"/>
      </w:tblPr>
      <w:tblGrid>
        <w:gridCol w:w="4334"/>
        <w:gridCol w:w="2891"/>
        <w:gridCol w:w="963"/>
        <w:gridCol w:w="1449"/>
      </w:tblGrid>
      <w:tr w:rsidR="00F32D11" w14:paraId="7B86AC96" w14:textId="77777777" w:rsidTr="00F32D11">
        <w:tc>
          <w:tcPr>
            <w:tcW w:w="4592" w:type="dxa"/>
            <w:vAlign w:val="bottom"/>
            <w:hideMark/>
          </w:tcPr>
          <w:p w14:paraId="7C164A71" w14:textId="77777777" w:rsidR="00F32D11" w:rsidRDefault="00F32D11">
            <w:pPr>
              <w:pStyle w:val="TextBodytd-text"/>
              <w:spacing w:line="256" w:lineRule="auto"/>
              <w:rPr>
                <w:sz w:val="24"/>
                <w:szCs w:val="24"/>
                <w:lang w:eastAsia="ru-RU" w:bidi="ar-SA"/>
              </w:rPr>
            </w:pPr>
            <w:r>
              <w:rPr>
                <w:sz w:val="24"/>
                <w:szCs w:val="24"/>
                <w:lang w:eastAsia="ru-RU" w:bidi="ar-SA"/>
              </w:rPr>
              <w:t>Сумма независимой гарантии, подлежащая уплате гарантом бенефициару (далее - сумма независимой гарантии)</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7E32C8B5" w14:textId="77777777" w:rsidR="00F32D11" w:rsidRDefault="00F32D11">
            <w:pPr>
              <w:rPr>
                <w:sz w:val="24"/>
                <w:szCs w:val="24"/>
              </w:rPr>
            </w:pPr>
          </w:p>
        </w:tc>
        <w:tc>
          <w:tcPr>
            <w:tcW w:w="1019" w:type="dxa"/>
            <w:vAlign w:val="bottom"/>
          </w:tcPr>
          <w:p w14:paraId="7D4ACB1A" w14:textId="77777777" w:rsidR="00F32D11" w:rsidRDefault="00F32D11">
            <w:pPr>
              <w:pStyle w:val="TextBodytd-text"/>
              <w:spacing w:line="256" w:lineRule="auto"/>
              <w:jc w:val="right"/>
              <w:rPr>
                <w:sz w:val="24"/>
                <w:szCs w:val="24"/>
                <w:lang w:eastAsia="ru-RU" w:bidi="ar-SA"/>
              </w:rPr>
            </w:pPr>
          </w:p>
        </w:tc>
        <w:tc>
          <w:tcPr>
            <w:tcW w:w="1531" w:type="dxa"/>
            <w:vAlign w:val="bottom"/>
          </w:tcPr>
          <w:p w14:paraId="395E8E52" w14:textId="77777777" w:rsidR="00F32D11" w:rsidRDefault="00F32D11">
            <w:pPr>
              <w:pStyle w:val="TextBodytd-text"/>
              <w:spacing w:line="256" w:lineRule="auto"/>
              <w:jc w:val="center"/>
              <w:rPr>
                <w:sz w:val="24"/>
                <w:szCs w:val="24"/>
                <w:lang w:eastAsia="ru-RU" w:bidi="ar-SA"/>
              </w:rPr>
            </w:pPr>
          </w:p>
        </w:tc>
      </w:tr>
      <w:tr w:rsidR="00F32D11" w14:paraId="6E9DDB18" w14:textId="77777777" w:rsidTr="00F32D11">
        <w:tc>
          <w:tcPr>
            <w:tcW w:w="4592" w:type="dxa"/>
            <w:vAlign w:val="bottom"/>
            <w:hideMark/>
          </w:tcPr>
          <w:p w14:paraId="7897FDA9" w14:textId="77777777" w:rsidR="00F32D11" w:rsidRDefault="00F32D11">
            <w:pPr>
              <w:pStyle w:val="TextBodytd-text"/>
              <w:spacing w:line="256" w:lineRule="auto"/>
              <w:rPr>
                <w:sz w:val="24"/>
                <w:szCs w:val="24"/>
                <w:lang w:eastAsia="ru-RU" w:bidi="ar-SA"/>
              </w:rPr>
            </w:pPr>
            <w:r>
              <w:rPr>
                <w:sz w:val="24"/>
                <w:szCs w:val="24"/>
                <w:lang w:eastAsia="ru-RU" w:bidi="ar-SA"/>
              </w:rPr>
              <w:t>Наименование валюты</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79EB304E" w14:textId="77777777" w:rsidR="00F32D11" w:rsidRDefault="00F32D11">
            <w:pPr>
              <w:rPr>
                <w:sz w:val="24"/>
                <w:szCs w:val="24"/>
              </w:rPr>
            </w:pPr>
          </w:p>
        </w:tc>
        <w:tc>
          <w:tcPr>
            <w:tcW w:w="1019" w:type="dxa"/>
            <w:vAlign w:val="bottom"/>
            <w:hideMark/>
          </w:tcPr>
          <w:p w14:paraId="4EA9208A" w14:textId="77777777" w:rsidR="00F32D11" w:rsidRDefault="00F32D11">
            <w:pPr>
              <w:pStyle w:val="TextBodytd-text"/>
              <w:spacing w:line="256" w:lineRule="auto"/>
              <w:jc w:val="right"/>
              <w:rPr>
                <w:sz w:val="24"/>
                <w:szCs w:val="24"/>
                <w:lang w:eastAsia="ru-RU" w:bidi="ar-SA"/>
              </w:rPr>
            </w:pPr>
            <w:r>
              <w:rPr>
                <w:sz w:val="24"/>
                <w:szCs w:val="24"/>
                <w:lang w:eastAsia="ru-RU" w:bidi="ar-SA"/>
              </w:rPr>
              <w:t>по ОКВ</w:t>
            </w:r>
          </w:p>
        </w:tc>
        <w:tc>
          <w:tcPr>
            <w:tcW w:w="153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bottom"/>
            <w:hideMark/>
          </w:tcPr>
          <w:p w14:paraId="49521FE1" w14:textId="77777777" w:rsidR="00F32D11" w:rsidRDefault="00F32D11">
            <w:pPr>
              <w:rPr>
                <w:sz w:val="24"/>
                <w:szCs w:val="24"/>
              </w:rPr>
            </w:pPr>
          </w:p>
        </w:tc>
      </w:tr>
      <w:tr w:rsidR="00F32D11" w14:paraId="5C3B7F15" w14:textId="77777777" w:rsidTr="00F32D11">
        <w:tc>
          <w:tcPr>
            <w:tcW w:w="4592" w:type="dxa"/>
            <w:vAlign w:val="bottom"/>
            <w:hideMark/>
          </w:tcPr>
          <w:p w14:paraId="38EB1830" w14:textId="77777777" w:rsidR="00F32D11" w:rsidRDefault="00F32D11">
            <w:pPr>
              <w:pStyle w:val="TextBodytd-text"/>
              <w:spacing w:line="256" w:lineRule="auto"/>
              <w:rPr>
                <w:sz w:val="24"/>
                <w:szCs w:val="24"/>
                <w:lang w:eastAsia="ru-RU" w:bidi="ar-SA"/>
              </w:rPr>
            </w:pPr>
            <w:r>
              <w:rPr>
                <w:sz w:val="24"/>
                <w:szCs w:val="24"/>
                <w:lang w:eastAsia="ru-RU" w:bidi="ar-SA"/>
              </w:rPr>
              <w:t>Срок вступления независимой гарантии в силу</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2E0BB5A4" w14:textId="77777777" w:rsidR="00F32D11" w:rsidRDefault="00F32D11">
            <w:pPr>
              <w:rPr>
                <w:sz w:val="24"/>
                <w:szCs w:val="24"/>
              </w:rPr>
            </w:pPr>
          </w:p>
        </w:tc>
        <w:tc>
          <w:tcPr>
            <w:tcW w:w="1019" w:type="dxa"/>
            <w:vAlign w:val="bottom"/>
          </w:tcPr>
          <w:p w14:paraId="12442401" w14:textId="77777777" w:rsidR="00F32D11" w:rsidRDefault="00F32D11">
            <w:pPr>
              <w:pStyle w:val="TextBodytd-text"/>
              <w:spacing w:line="256" w:lineRule="auto"/>
              <w:jc w:val="right"/>
              <w:rPr>
                <w:sz w:val="24"/>
                <w:szCs w:val="24"/>
                <w:lang w:eastAsia="ru-RU" w:bidi="ar-SA"/>
              </w:rPr>
            </w:pPr>
          </w:p>
        </w:tc>
        <w:tc>
          <w:tcPr>
            <w:tcW w:w="1531" w:type="dxa"/>
            <w:vAlign w:val="bottom"/>
          </w:tcPr>
          <w:p w14:paraId="5B260285" w14:textId="77777777" w:rsidR="00F32D11" w:rsidRDefault="00F32D11">
            <w:pPr>
              <w:pStyle w:val="TextBodytd-text"/>
              <w:spacing w:line="256" w:lineRule="auto"/>
              <w:jc w:val="center"/>
              <w:rPr>
                <w:sz w:val="24"/>
                <w:szCs w:val="24"/>
                <w:lang w:eastAsia="ru-RU" w:bidi="ar-SA"/>
              </w:rPr>
            </w:pPr>
          </w:p>
        </w:tc>
      </w:tr>
      <w:tr w:rsidR="00F32D11" w14:paraId="7AD81CDE" w14:textId="77777777" w:rsidTr="00F32D11">
        <w:tc>
          <w:tcPr>
            <w:tcW w:w="4592" w:type="dxa"/>
            <w:vAlign w:val="bottom"/>
            <w:hideMark/>
          </w:tcPr>
          <w:p w14:paraId="71872F81" w14:textId="77777777" w:rsidR="00F32D11" w:rsidRDefault="00F32D11">
            <w:pPr>
              <w:pStyle w:val="TextBodytd-text"/>
              <w:spacing w:line="256" w:lineRule="auto"/>
              <w:rPr>
                <w:sz w:val="24"/>
                <w:szCs w:val="24"/>
                <w:lang w:eastAsia="ru-RU" w:bidi="ar-SA"/>
              </w:rPr>
            </w:pPr>
            <w:r>
              <w:rPr>
                <w:sz w:val="24"/>
                <w:szCs w:val="24"/>
                <w:lang w:eastAsia="ru-RU" w:bidi="ar-SA"/>
              </w:rPr>
              <w:t>Срок действия независимой гарантии</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6A3650C3" w14:textId="77777777" w:rsidR="00F32D11" w:rsidRDefault="00F32D11">
            <w:pPr>
              <w:pStyle w:val="TextBodytd-text"/>
              <w:spacing w:line="256" w:lineRule="auto"/>
              <w:jc w:val="center"/>
              <w:rPr>
                <w:sz w:val="24"/>
                <w:szCs w:val="24"/>
                <w:lang w:eastAsia="ru-RU" w:bidi="ar-SA"/>
              </w:rPr>
            </w:pPr>
            <w:r>
              <w:rPr>
                <w:sz w:val="24"/>
                <w:szCs w:val="24"/>
                <w:lang w:eastAsia="ru-RU" w:bidi="ar-SA"/>
              </w:rPr>
              <w:t xml:space="preserve">до __________ </w:t>
            </w:r>
          </w:p>
        </w:tc>
        <w:tc>
          <w:tcPr>
            <w:tcW w:w="1019" w:type="dxa"/>
            <w:vAlign w:val="bottom"/>
          </w:tcPr>
          <w:p w14:paraId="40C52E11" w14:textId="77777777" w:rsidR="00F32D11" w:rsidRDefault="00F32D11">
            <w:pPr>
              <w:pStyle w:val="TextBodytd-text"/>
              <w:spacing w:line="256" w:lineRule="auto"/>
              <w:jc w:val="right"/>
              <w:rPr>
                <w:sz w:val="24"/>
                <w:szCs w:val="24"/>
                <w:lang w:eastAsia="ru-RU" w:bidi="ar-SA"/>
              </w:rPr>
            </w:pPr>
          </w:p>
        </w:tc>
        <w:tc>
          <w:tcPr>
            <w:tcW w:w="1531" w:type="dxa"/>
            <w:vAlign w:val="bottom"/>
          </w:tcPr>
          <w:p w14:paraId="67852B39" w14:textId="77777777" w:rsidR="00F32D11" w:rsidRDefault="00F32D11">
            <w:pPr>
              <w:pStyle w:val="TextBodytd-text"/>
              <w:spacing w:line="256" w:lineRule="auto"/>
              <w:jc w:val="center"/>
              <w:rPr>
                <w:sz w:val="24"/>
                <w:szCs w:val="24"/>
                <w:lang w:eastAsia="ru-RU" w:bidi="ar-SA"/>
              </w:rPr>
            </w:pPr>
          </w:p>
        </w:tc>
      </w:tr>
    </w:tbl>
    <w:p w14:paraId="4FD877D2" w14:textId="77777777" w:rsidR="00F32D11" w:rsidRDefault="00F32D11" w:rsidP="00F32D11">
      <w:pPr>
        <w:pStyle w:val="aff2"/>
        <w:spacing w:after="0" w:line="240" w:lineRule="auto"/>
        <w:rPr>
          <w:sz w:val="24"/>
          <w:szCs w:val="24"/>
        </w:rPr>
      </w:pPr>
    </w:p>
    <w:p w14:paraId="3E7980D7" w14:textId="77777777" w:rsidR="00F32D11" w:rsidRDefault="00F32D11" w:rsidP="00F32D11">
      <w:pPr>
        <w:pStyle w:val="aff2"/>
        <w:spacing w:after="0" w:line="240" w:lineRule="auto"/>
        <w:rPr>
          <w:sz w:val="24"/>
          <w:szCs w:val="24"/>
        </w:rPr>
      </w:pPr>
      <w:r>
        <w:rPr>
          <w:sz w:val="24"/>
          <w:szCs w:val="24"/>
        </w:rPr>
        <w:t xml:space="preserve">1. Настоящая независимая гарантия обеспечивает исполнение принципалом его обязательств по заключению договора с бенефициаром (в случае признания принципала в соответствии с Федеральным законом «О закупках товаров, работ, услуг отдельными видами юридических лиц» (далее – Закон о закупках) и положением о закупке бенефициара победителем закупки или иным лицом, с которым по результатам определения поставщика (подрядчика, исполнителя) заключается договор), по предоставлению обеспечения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14:paraId="565091DE" w14:textId="77777777" w:rsidR="00F32D11" w:rsidRDefault="00F32D11" w:rsidP="00F32D11">
      <w:pPr>
        <w:pStyle w:val="aff2"/>
        <w:spacing w:after="0" w:line="240" w:lineRule="auto"/>
        <w:rPr>
          <w:sz w:val="24"/>
          <w:szCs w:val="24"/>
        </w:rPr>
      </w:pPr>
      <w:r>
        <w:rPr>
          <w:sz w:val="24"/>
          <w:szCs w:val="24"/>
        </w:rPr>
        <w:t xml:space="preserve">2. Настоящая независимая гарантия не может быть отозвана гарантом. </w:t>
      </w:r>
    </w:p>
    <w:p w14:paraId="6BF8E2B6" w14:textId="77777777" w:rsidR="00F32D11" w:rsidRDefault="00F32D11" w:rsidP="00F32D11">
      <w:pPr>
        <w:pStyle w:val="aff2"/>
        <w:spacing w:after="0" w:line="240" w:lineRule="auto"/>
        <w:rPr>
          <w:sz w:val="24"/>
          <w:szCs w:val="24"/>
        </w:rPr>
      </w:pPr>
      <w:r>
        <w:rPr>
          <w:sz w:val="24"/>
          <w:szCs w:val="24"/>
        </w:rPr>
        <w:t xml:space="preserve">3. Бенефициар вправе до окончания срока действия настоящей независимой гарантии предъявить в размере обеспечения заявки на участие в закупке, установленном в извещении об осуществлении конкурентной закупки требование об уплате денежной суммы по настоящей независимой гарантии (далее – требование), при наступлении хотя бы одного из следующих случаев: </w:t>
      </w:r>
    </w:p>
    <w:p w14:paraId="461E63FE" w14:textId="77777777" w:rsidR="00F32D11" w:rsidRDefault="00F32D11" w:rsidP="00F32D11">
      <w:pPr>
        <w:pStyle w:val="aff2"/>
        <w:spacing w:after="0" w:line="240" w:lineRule="auto"/>
        <w:rPr>
          <w:sz w:val="24"/>
          <w:szCs w:val="24"/>
        </w:rPr>
      </w:pPr>
      <w:r>
        <w:rPr>
          <w:sz w:val="24"/>
          <w:szCs w:val="24"/>
        </w:rPr>
        <w:t xml:space="preserve">а) принципал уклонился или отказался от заключения договора с бенефициаром; </w:t>
      </w:r>
    </w:p>
    <w:p w14:paraId="16EED520" w14:textId="77777777" w:rsidR="00F32D11" w:rsidRDefault="00F32D11" w:rsidP="00F32D11">
      <w:pPr>
        <w:pStyle w:val="aff2"/>
        <w:spacing w:after="0" w:line="240" w:lineRule="auto"/>
        <w:rPr>
          <w:sz w:val="24"/>
          <w:szCs w:val="24"/>
        </w:rPr>
      </w:pPr>
      <w:r>
        <w:rPr>
          <w:sz w:val="24"/>
          <w:szCs w:val="24"/>
        </w:rPr>
        <w:t xml:space="preserve">б) принципал не предоставил или предоставил с нарушением условий, установленных Законом о закупках, положением о закупке бенефициара обеспечение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14:paraId="6372FBE6" w14:textId="77777777" w:rsidR="00F32D11" w:rsidRDefault="00F32D11" w:rsidP="00F32D11">
      <w:pPr>
        <w:pStyle w:val="aff2"/>
        <w:spacing w:after="0" w:line="240" w:lineRule="auto"/>
        <w:rPr>
          <w:sz w:val="24"/>
          <w:szCs w:val="24"/>
        </w:rPr>
      </w:pPr>
      <w:r>
        <w:rPr>
          <w:sz w:val="24"/>
          <w:szCs w:val="24"/>
        </w:rPr>
        <w:t xml:space="preserve">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 </w:t>
      </w:r>
    </w:p>
    <w:p w14:paraId="4D368723" w14:textId="77777777" w:rsidR="00F32D11" w:rsidRDefault="00F32D11" w:rsidP="00F32D11">
      <w:pPr>
        <w:pStyle w:val="aff2"/>
        <w:spacing w:after="0" w:line="240" w:lineRule="auto"/>
        <w:rPr>
          <w:sz w:val="24"/>
          <w:szCs w:val="24"/>
        </w:rPr>
      </w:pPr>
      <w:r>
        <w:rPr>
          <w:sz w:val="24"/>
          <w:szCs w:val="24"/>
        </w:rPr>
        <w:t xml:space="preserve">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_________________________. </w:t>
      </w:r>
    </w:p>
    <w:p w14:paraId="3FEB28B9" w14:textId="77777777" w:rsidR="00F32D11" w:rsidRDefault="00F32D11" w:rsidP="00F32D11">
      <w:pPr>
        <w:pStyle w:val="aff2"/>
        <w:spacing w:after="0" w:line="240" w:lineRule="auto"/>
        <w:rPr>
          <w:sz w:val="24"/>
          <w:szCs w:val="24"/>
        </w:rPr>
      </w:pPr>
      <w:r>
        <w:rPr>
          <w:sz w:val="24"/>
          <w:szCs w:val="24"/>
        </w:rPr>
        <w:t xml:space="preserve">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__________________. </w:t>
      </w:r>
    </w:p>
    <w:p w14:paraId="3B862756" w14:textId="77777777" w:rsidR="00F32D11" w:rsidRDefault="00F32D11" w:rsidP="00F32D11">
      <w:pPr>
        <w:pStyle w:val="aff2"/>
        <w:spacing w:after="0" w:line="240" w:lineRule="auto"/>
        <w:rPr>
          <w:sz w:val="24"/>
          <w:szCs w:val="24"/>
        </w:rPr>
      </w:pPr>
      <w:r>
        <w:rPr>
          <w:sz w:val="24"/>
          <w:szCs w:val="24"/>
        </w:rPr>
        <w:t xml:space="preserve">7. В случае направления требования бенефициар обязан одновременно с таким требованием направить гаранту: </w:t>
      </w:r>
    </w:p>
    <w:p w14:paraId="249FD7D3" w14:textId="77777777" w:rsidR="00F32D11" w:rsidRDefault="00F32D11" w:rsidP="00F32D11">
      <w:pPr>
        <w:pStyle w:val="aff2"/>
        <w:spacing w:after="0" w:line="240" w:lineRule="auto"/>
        <w:rPr>
          <w:sz w:val="24"/>
          <w:szCs w:val="24"/>
        </w:rPr>
      </w:pPr>
      <w:r>
        <w:rPr>
          <w:sz w:val="24"/>
          <w:szCs w:val="24"/>
        </w:rPr>
        <w:t>а) расчет суммы, включаемой в требование по настоящей независимой гарантии;</w:t>
      </w:r>
    </w:p>
    <w:p w14:paraId="23277B5E" w14:textId="77777777" w:rsidR="00F32D11" w:rsidRDefault="00F32D11" w:rsidP="00F32D11">
      <w:pPr>
        <w:pStyle w:val="aff2"/>
        <w:spacing w:after="0" w:line="240" w:lineRule="auto"/>
        <w:rPr>
          <w:sz w:val="24"/>
          <w:szCs w:val="24"/>
        </w:rPr>
      </w:pPr>
      <w:r>
        <w:rPr>
          <w:sz w:val="24"/>
          <w:szCs w:val="24"/>
        </w:rPr>
        <w:t xml:space="preserve">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контрактом, а требование по независимой </w:t>
      </w:r>
      <w:r>
        <w:rPr>
          <w:sz w:val="24"/>
          <w:szCs w:val="24"/>
        </w:rPr>
        <w:lastRenderedPageBreak/>
        <w:t>гарантии, предоставленной в качестве обеспечения исполнения контракта, предъявлено в случае ненадлежащего исполнения принципалом обязательств по возврату аванса);</w:t>
      </w:r>
    </w:p>
    <w:p w14:paraId="3CB48417" w14:textId="77777777" w:rsidR="00F32D11" w:rsidRDefault="00F32D11" w:rsidP="00F32D11">
      <w:pPr>
        <w:pStyle w:val="aff2"/>
        <w:spacing w:after="0" w:line="240" w:lineRule="auto"/>
        <w:rPr>
          <w:sz w:val="24"/>
          <w:szCs w:val="24"/>
        </w:rPr>
      </w:pPr>
      <w:r>
        <w:rPr>
          <w:sz w:val="24"/>
          <w:szCs w:val="24"/>
        </w:rPr>
        <w:t xml:space="preserve">в) документ, содержащий информацию о наступлении хотя бы одного из случаев, предусмотренных пунктом 3 настоящей независимой гарантии (протокол,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или иной предусмотренный положением о закупке бенефициара документ); </w:t>
      </w:r>
    </w:p>
    <w:p w14:paraId="743C3002" w14:textId="77777777" w:rsidR="00F32D11" w:rsidRDefault="00F32D11" w:rsidP="00F32D11">
      <w:pPr>
        <w:pStyle w:val="aff2"/>
        <w:spacing w:after="0" w:line="240" w:lineRule="auto"/>
        <w:rPr>
          <w:sz w:val="24"/>
          <w:szCs w:val="24"/>
        </w:rPr>
      </w:pPr>
      <w:r>
        <w:rPr>
          <w:sz w:val="24"/>
          <w:szCs w:val="24"/>
        </w:rPr>
        <w:t xml:space="preserve">г) документ, подтверждающий полномочия лица, подписавшего требование по независимой гарантии от имени бенефициара (доверенность)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 </w:t>
      </w:r>
    </w:p>
    <w:p w14:paraId="440AABC5" w14:textId="77777777" w:rsidR="00F32D11" w:rsidRDefault="00F32D11" w:rsidP="00F32D11">
      <w:pPr>
        <w:pStyle w:val="aff2"/>
        <w:spacing w:after="0" w:line="240" w:lineRule="auto"/>
        <w:rPr>
          <w:sz w:val="24"/>
          <w:szCs w:val="24"/>
        </w:rPr>
      </w:pPr>
      <w:r>
        <w:rPr>
          <w:sz w:val="24"/>
          <w:szCs w:val="24"/>
        </w:rPr>
        <w:t xml:space="preserve">8. В случае направления бенефициаром требования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 настоящего раздела настоящей независимой гарантии </w:t>
      </w:r>
      <w:proofErr w:type="gramStart"/>
      <w:r>
        <w:rPr>
          <w:sz w:val="24"/>
          <w:szCs w:val="24"/>
        </w:rPr>
        <w:t>документы</w:t>
      </w:r>
      <w:proofErr w:type="gramEnd"/>
      <w:r>
        <w:rPr>
          <w:sz w:val="24"/>
          <w:szCs w:val="24"/>
        </w:rPr>
        <w:t xml:space="preserve">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 </w:t>
      </w:r>
    </w:p>
    <w:p w14:paraId="686C85E5" w14:textId="77777777" w:rsidR="00F32D11" w:rsidRDefault="00F32D11" w:rsidP="00F32D11">
      <w:pPr>
        <w:pStyle w:val="aff2"/>
        <w:spacing w:after="0" w:line="240" w:lineRule="auto"/>
        <w:rPr>
          <w:sz w:val="24"/>
          <w:szCs w:val="24"/>
        </w:rPr>
      </w:pPr>
      <w:r>
        <w:rPr>
          <w:sz w:val="24"/>
          <w:szCs w:val="24"/>
        </w:rPr>
        <w:t>9. Гарант обязан рассмотреть требование не позднее 5 рабочих дней со дня, следующего за днем получения указанных требований и документов, предусмотренных пунктом 7 настоящей независимой гарантии.</w:t>
      </w:r>
      <w:r>
        <w:rPr>
          <w:rStyle w:val="aff0"/>
          <w:rFonts w:eastAsia="Arial"/>
          <w:sz w:val="24"/>
          <w:szCs w:val="24"/>
        </w:rPr>
        <w:footnoteReference w:id="2"/>
      </w:r>
      <w:r>
        <w:rPr>
          <w:sz w:val="24"/>
          <w:szCs w:val="24"/>
        </w:rPr>
        <w:t xml:space="preserve"> </w:t>
      </w:r>
    </w:p>
    <w:p w14:paraId="2659A086" w14:textId="77777777" w:rsidR="00F32D11" w:rsidRDefault="00F32D11" w:rsidP="00F32D11">
      <w:pPr>
        <w:pStyle w:val="aff2"/>
        <w:spacing w:after="0" w:line="240" w:lineRule="auto"/>
        <w:rPr>
          <w:sz w:val="24"/>
          <w:szCs w:val="24"/>
        </w:rPr>
      </w:pPr>
      <w:r>
        <w:rPr>
          <w:sz w:val="24"/>
          <w:szCs w:val="24"/>
        </w:rPr>
        <w:t xml:space="preserve">10. Гарант обязан уплатить бенефициару всю денежную сумму по настоящей независимой гарантии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14:paraId="576FF198" w14:textId="77777777" w:rsidR="00F32D11" w:rsidRDefault="00F32D11" w:rsidP="00F32D11">
      <w:pPr>
        <w:pStyle w:val="aff2"/>
        <w:spacing w:after="0" w:line="240" w:lineRule="auto"/>
        <w:rPr>
          <w:sz w:val="24"/>
          <w:szCs w:val="24"/>
        </w:rPr>
      </w:pPr>
      <w:r>
        <w:rPr>
          <w:sz w:val="24"/>
          <w:szCs w:val="24"/>
        </w:rPr>
        <w:t xml:space="preserve">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 </w:t>
      </w:r>
    </w:p>
    <w:p w14:paraId="7C9447E8" w14:textId="77777777" w:rsidR="00F32D11" w:rsidRDefault="00F32D11" w:rsidP="00F32D11">
      <w:pPr>
        <w:pStyle w:val="aff2"/>
        <w:spacing w:after="0" w:line="240" w:lineRule="auto"/>
        <w:rPr>
          <w:sz w:val="24"/>
          <w:szCs w:val="24"/>
        </w:rPr>
      </w:pPr>
      <w:r>
        <w:rPr>
          <w:sz w:val="24"/>
          <w:szCs w:val="24"/>
        </w:rPr>
        <w:t xml:space="preserve">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 </w:t>
      </w:r>
    </w:p>
    <w:p w14:paraId="5F977A81" w14:textId="77777777" w:rsidR="00F32D11" w:rsidRDefault="00F32D11" w:rsidP="00F32D11">
      <w:pPr>
        <w:pStyle w:val="aff2"/>
        <w:spacing w:after="0" w:line="240" w:lineRule="auto"/>
        <w:rPr>
          <w:sz w:val="24"/>
          <w:szCs w:val="24"/>
        </w:rPr>
      </w:pPr>
      <w:r>
        <w:rPr>
          <w:sz w:val="24"/>
          <w:szCs w:val="24"/>
        </w:rPr>
        <w:t xml:space="preserve">13. Все расходы, возникающие в связи с перечислением гарантом денежных средств по настоящей независимой гарантии бенефициару, несет гарант. </w:t>
      </w:r>
    </w:p>
    <w:p w14:paraId="51437E01" w14:textId="77777777" w:rsidR="00F32D11" w:rsidRDefault="00F32D11" w:rsidP="00F32D11">
      <w:pPr>
        <w:pStyle w:val="aff2"/>
        <w:spacing w:after="0" w:line="240" w:lineRule="auto"/>
        <w:rPr>
          <w:sz w:val="24"/>
          <w:szCs w:val="24"/>
        </w:rPr>
      </w:pPr>
      <w:r>
        <w:rPr>
          <w:sz w:val="24"/>
          <w:szCs w:val="24"/>
        </w:rPr>
        <w:t xml:space="preserve">14. Исключение банка (если настоящая независимая гарантия выдана банком) из перечня, предусмотренного частью 1.2 статьи 45 Федерального закона «О контрактной системе в сфере закупок товаров, работ, услуг для обеспечения государственных и </w:t>
      </w:r>
      <w:r>
        <w:rPr>
          <w:sz w:val="24"/>
          <w:szCs w:val="24"/>
        </w:rPr>
        <w:lastRenderedPageBreak/>
        <w:t xml:space="preserve">муниципальных нужд», и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 </w:t>
      </w:r>
    </w:p>
    <w:p w14:paraId="2545CFB8" w14:textId="77777777" w:rsidR="00F32D11" w:rsidRDefault="00F32D11" w:rsidP="00F32D11">
      <w:pPr>
        <w:pStyle w:val="aff2"/>
        <w:spacing w:after="0" w:line="240" w:lineRule="auto"/>
        <w:rPr>
          <w:sz w:val="24"/>
          <w:szCs w:val="24"/>
        </w:rPr>
      </w:pPr>
      <w:r>
        <w:rPr>
          <w:sz w:val="24"/>
          <w:szCs w:val="24"/>
        </w:rPr>
        <w:t xml:space="preserve">15. Споры, возникающие в связи с исполнением обязательств по настоящей независимой гарантии, подлежат рассмотрению в арбитражном суде города Москвы. </w:t>
      </w:r>
    </w:p>
    <w:p w14:paraId="023E9A24" w14:textId="77777777" w:rsidR="00F32D11" w:rsidRDefault="00F32D11" w:rsidP="00F32D11">
      <w:pPr>
        <w:pStyle w:val="aff2"/>
        <w:spacing w:after="0" w:line="240" w:lineRule="auto"/>
        <w:rPr>
          <w:sz w:val="24"/>
          <w:szCs w:val="24"/>
        </w:rPr>
      </w:pPr>
      <w:r>
        <w:rPr>
          <w:sz w:val="24"/>
          <w:szCs w:val="24"/>
        </w:rPr>
        <w:t xml:space="preserve">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настоящей независимой гарантии может быть передано новому заказчику с предварительным извещением об этом гаранта. </w:t>
      </w:r>
    </w:p>
    <w:p w14:paraId="36AC17D1" w14:textId="77777777" w:rsidR="00F32D11" w:rsidRDefault="00F32D11" w:rsidP="00F32D11">
      <w:pPr>
        <w:pStyle w:val="aff2"/>
        <w:spacing w:after="0" w:line="240" w:lineRule="auto"/>
        <w:rPr>
          <w:sz w:val="24"/>
          <w:szCs w:val="24"/>
        </w:rPr>
      </w:pPr>
      <w:r>
        <w:rPr>
          <w:sz w:val="24"/>
          <w:szCs w:val="24"/>
        </w:rPr>
        <w:t xml:space="preserve">17. Дополнительные условия. </w:t>
      </w:r>
    </w:p>
    <w:p w14:paraId="031A8460" w14:textId="77777777" w:rsidR="00F32D11" w:rsidRDefault="00F32D11" w:rsidP="00F32D11">
      <w:pPr>
        <w:pStyle w:val="aff2"/>
        <w:rPr>
          <w:sz w:val="24"/>
          <w:szCs w:val="24"/>
        </w:rPr>
      </w:pPr>
      <w:r>
        <w:rPr>
          <w:sz w:val="24"/>
          <w:szCs w:val="24"/>
        </w:rPr>
        <w:t>17.1. Независимая гарантия выдается в обеспечение исполнения обязательств по Договору ___________________________________ № _______________ от ____________ – гарантия надлежащего исполнения обязательств.</w:t>
      </w:r>
    </w:p>
    <w:p w14:paraId="2B54FA05" w14:textId="77777777" w:rsidR="00F32D11" w:rsidRDefault="00F32D11" w:rsidP="00F32D11">
      <w:pPr>
        <w:pStyle w:val="aff2"/>
        <w:spacing w:after="0" w:line="240" w:lineRule="auto"/>
        <w:rPr>
          <w:sz w:val="24"/>
          <w:szCs w:val="24"/>
        </w:rPr>
      </w:pPr>
      <w:r>
        <w:rPr>
          <w:sz w:val="24"/>
          <w:szCs w:val="24"/>
        </w:rPr>
        <w:t>17.2. Ответственность гаранта перед бенефициаром за невыполнение или ненадлежащее выполнение гарантом обязательства по гарантии не ограничивается суммой гарантии, если в гарантии не предусмотрено иное.</w:t>
      </w:r>
    </w:p>
    <w:p w14:paraId="76084C8F" w14:textId="77777777" w:rsidR="00F32D11" w:rsidRDefault="00F32D11" w:rsidP="00F32D11">
      <w:pPr>
        <w:pStyle w:val="aff2"/>
        <w:spacing w:after="0" w:line="240" w:lineRule="auto"/>
        <w:rPr>
          <w:sz w:val="24"/>
          <w:szCs w:val="24"/>
        </w:rPr>
      </w:pPr>
      <w:r>
        <w:rPr>
          <w:sz w:val="24"/>
          <w:szCs w:val="24"/>
        </w:rPr>
        <w:t xml:space="preserve">17.3. Независимая Гарантия может быть изменена Гарантом в следующем порядке: </w:t>
      </w:r>
    </w:p>
    <w:p w14:paraId="376E0A61" w14:textId="77777777" w:rsidR="00F32D11" w:rsidRDefault="00F32D11" w:rsidP="00F32D11">
      <w:pPr>
        <w:pStyle w:val="aff2"/>
        <w:spacing w:after="0" w:line="240" w:lineRule="auto"/>
        <w:rPr>
          <w:sz w:val="24"/>
          <w:szCs w:val="24"/>
        </w:rPr>
      </w:pPr>
      <w:r>
        <w:rPr>
          <w:sz w:val="24"/>
          <w:szCs w:val="24"/>
        </w:rPr>
        <w:t xml:space="preserve">– изменения, связанные с увеличением суммы и (или) срока действия независимой Гарантии, исправлением ошибок в части несоответствия условиям, указанным в извещении об осуществлении закупки и /или документации о закупке, а также иные изменения, не ухудшающие положение Бенефициара, вступают в силу в дату выпуска Гарантом изменений в независимую Гарантию без согласия Бенефициара; </w:t>
      </w:r>
    </w:p>
    <w:p w14:paraId="1390EB9B" w14:textId="77777777" w:rsidR="00F32D11" w:rsidRDefault="00F32D11" w:rsidP="00F32D11">
      <w:pPr>
        <w:pStyle w:val="aff2"/>
        <w:spacing w:after="0" w:line="240" w:lineRule="auto"/>
        <w:rPr>
          <w:sz w:val="24"/>
          <w:szCs w:val="24"/>
        </w:rPr>
      </w:pPr>
      <w:r>
        <w:rPr>
          <w:sz w:val="24"/>
          <w:szCs w:val="24"/>
        </w:rPr>
        <w:t xml:space="preserve">– иные изменения в Гарантию вступают в силу в дату получения Гарантом согласия Бенефициара на соответствующее изменение Гарантии. </w:t>
      </w:r>
    </w:p>
    <w:p w14:paraId="39AB4DE9" w14:textId="77777777" w:rsidR="00F32D11" w:rsidRDefault="00F32D11" w:rsidP="00F32D11">
      <w:pPr>
        <w:pStyle w:val="aff2"/>
        <w:spacing w:after="0" w:line="240" w:lineRule="auto"/>
        <w:rPr>
          <w:sz w:val="24"/>
          <w:szCs w:val="24"/>
        </w:rPr>
      </w:pPr>
      <w:r>
        <w:rPr>
          <w:sz w:val="24"/>
          <w:szCs w:val="24"/>
        </w:rPr>
        <w:t xml:space="preserve">17.4. Сведения, определенные статьей 4 Федерального закона от 30.12.2004 №218-ФЗ «О кредитных историях», в отношении Принципала подлежат предоставлению Гарантом в бюро кредитных историй на основании соответствующего договора об оказании информационных услуг. </w:t>
      </w:r>
    </w:p>
    <w:p w14:paraId="7BD8AAC0" w14:textId="77777777" w:rsidR="00F32D11" w:rsidRDefault="00F32D11" w:rsidP="00F32D11">
      <w:pPr>
        <w:pStyle w:val="aff2"/>
        <w:spacing w:after="0" w:line="240" w:lineRule="auto"/>
        <w:rPr>
          <w:sz w:val="24"/>
          <w:szCs w:val="24"/>
        </w:rPr>
      </w:pPr>
      <w:r>
        <w:rPr>
          <w:sz w:val="24"/>
          <w:szCs w:val="24"/>
        </w:rPr>
        <w:t xml:space="preserve">17.5. Настоящая независимая гарантия подчиняется законодательству Российской Федерации. </w:t>
      </w:r>
    </w:p>
    <w:p w14:paraId="421B700D" w14:textId="77777777" w:rsidR="00F32D11" w:rsidRDefault="00F32D11" w:rsidP="00F32D11">
      <w:pPr>
        <w:pStyle w:val="aff2"/>
        <w:spacing w:after="0" w:line="240" w:lineRule="auto"/>
        <w:rPr>
          <w:sz w:val="24"/>
          <w:szCs w:val="24"/>
        </w:rPr>
      </w:pPr>
    </w:p>
    <w:p w14:paraId="31A67692" w14:textId="77777777" w:rsidR="00F32D11" w:rsidRDefault="00F32D11" w:rsidP="00F32D11">
      <w:pPr>
        <w:pStyle w:val="aff2"/>
        <w:spacing w:after="0" w:line="240" w:lineRule="auto"/>
        <w:rPr>
          <w:sz w:val="24"/>
          <w:szCs w:val="24"/>
        </w:rPr>
      </w:pPr>
    </w:p>
    <w:p w14:paraId="5A1F7C54" w14:textId="77777777" w:rsidR="00F32D11" w:rsidRDefault="00F32D11" w:rsidP="00F32D11">
      <w:pPr>
        <w:pStyle w:val="aff2"/>
        <w:spacing w:after="0" w:line="240" w:lineRule="auto"/>
        <w:rPr>
          <w:sz w:val="24"/>
          <w:szCs w:val="24"/>
        </w:rPr>
      </w:pPr>
      <w:r>
        <w:rPr>
          <w:sz w:val="24"/>
          <w:szCs w:val="24"/>
        </w:rPr>
        <w:t>Уполномоченное лицо гаранта</w:t>
      </w:r>
    </w:p>
    <w:p w14:paraId="04F192B0" w14:textId="77777777" w:rsidR="00F32D11" w:rsidRDefault="00F32D11" w:rsidP="00F32D11">
      <w:pPr>
        <w:pStyle w:val="aff2"/>
        <w:spacing w:after="0" w:line="240" w:lineRule="auto"/>
        <w:rPr>
          <w:sz w:val="24"/>
          <w:szCs w:val="24"/>
        </w:rPr>
      </w:pPr>
    </w:p>
    <w:tbl>
      <w:tblPr>
        <w:tblW w:w="5000" w:type="pct"/>
        <w:tblLayout w:type="fixed"/>
        <w:tblCellMar>
          <w:left w:w="0" w:type="dxa"/>
          <w:bottom w:w="28" w:type="dxa"/>
          <w:right w:w="0" w:type="dxa"/>
        </w:tblCellMar>
        <w:tblLook w:val="04A0" w:firstRow="1" w:lastRow="0" w:firstColumn="1" w:lastColumn="0" w:noHBand="0" w:noVBand="1"/>
      </w:tblPr>
      <w:tblGrid>
        <w:gridCol w:w="3657"/>
        <w:gridCol w:w="196"/>
        <w:gridCol w:w="1928"/>
        <w:gridCol w:w="197"/>
        <w:gridCol w:w="3659"/>
      </w:tblGrid>
      <w:tr w:rsidR="00F32D11" w14:paraId="1E6D9EF2" w14:textId="77777777" w:rsidTr="00F32D11">
        <w:tc>
          <w:tcPr>
            <w:tcW w:w="3877" w:type="dxa"/>
            <w:tcBorders>
              <w:top w:val="nil"/>
              <w:left w:val="nil"/>
              <w:bottom w:val="single" w:sz="2" w:space="0" w:color="000000"/>
              <w:right w:val="nil"/>
            </w:tcBorders>
            <w:vAlign w:val="bottom"/>
            <w:hideMark/>
          </w:tcPr>
          <w:p w14:paraId="42951A31" w14:textId="77777777" w:rsidR="00F32D11" w:rsidRDefault="00F32D11">
            <w:pPr>
              <w:pStyle w:val="TextBodytext-center"/>
              <w:spacing w:line="256" w:lineRule="auto"/>
              <w:rPr>
                <w:sz w:val="24"/>
                <w:szCs w:val="24"/>
                <w:lang w:eastAsia="ru-RU" w:bidi="ar-SA"/>
              </w:rPr>
            </w:pPr>
            <w:r>
              <w:rPr>
                <w:sz w:val="24"/>
                <w:szCs w:val="24"/>
                <w:lang w:eastAsia="ru-RU" w:bidi="ar-SA"/>
              </w:rPr>
              <w:t>малого бизнеса</w:t>
            </w:r>
          </w:p>
        </w:tc>
        <w:tc>
          <w:tcPr>
            <w:tcW w:w="204" w:type="dxa"/>
            <w:tcMar>
              <w:top w:w="28" w:type="dxa"/>
              <w:left w:w="28" w:type="dxa"/>
              <w:bottom w:w="28" w:type="dxa"/>
              <w:right w:w="28" w:type="dxa"/>
            </w:tcMar>
            <w:vAlign w:val="bottom"/>
          </w:tcPr>
          <w:p w14:paraId="6D1AA2BD" w14:textId="77777777" w:rsidR="00F32D11" w:rsidRDefault="00F32D11">
            <w:pPr>
              <w:pStyle w:val="TextBodytext-center"/>
              <w:spacing w:line="256" w:lineRule="auto"/>
              <w:rPr>
                <w:sz w:val="24"/>
                <w:szCs w:val="24"/>
                <w:lang w:eastAsia="ru-RU" w:bidi="ar-SA"/>
              </w:rPr>
            </w:pPr>
          </w:p>
        </w:tc>
        <w:tc>
          <w:tcPr>
            <w:tcW w:w="2041" w:type="dxa"/>
            <w:tcBorders>
              <w:top w:val="nil"/>
              <w:left w:val="nil"/>
              <w:bottom w:val="single" w:sz="2" w:space="0" w:color="000000"/>
              <w:right w:val="nil"/>
            </w:tcBorders>
            <w:vAlign w:val="bottom"/>
          </w:tcPr>
          <w:p w14:paraId="31E21DCE" w14:textId="77777777" w:rsidR="00F32D11" w:rsidRDefault="00F32D11">
            <w:pPr>
              <w:pStyle w:val="TextBodytext-center"/>
              <w:spacing w:line="256" w:lineRule="auto"/>
              <w:rPr>
                <w:sz w:val="24"/>
                <w:szCs w:val="24"/>
                <w:lang w:eastAsia="ru-RU" w:bidi="ar-SA"/>
              </w:rPr>
            </w:pPr>
          </w:p>
        </w:tc>
        <w:tc>
          <w:tcPr>
            <w:tcW w:w="204" w:type="dxa"/>
            <w:tcMar>
              <w:top w:w="28" w:type="dxa"/>
              <w:left w:w="28" w:type="dxa"/>
              <w:bottom w:w="28" w:type="dxa"/>
              <w:right w:w="28" w:type="dxa"/>
            </w:tcMar>
            <w:vAlign w:val="bottom"/>
          </w:tcPr>
          <w:p w14:paraId="4A9E261A" w14:textId="77777777" w:rsidR="00F32D11" w:rsidRDefault="00F32D11">
            <w:pPr>
              <w:pStyle w:val="TextBodytext-center"/>
              <w:spacing w:line="256" w:lineRule="auto"/>
              <w:rPr>
                <w:sz w:val="24"/>
                <w:szCs w:val="24"/>
                <w:lang w:eastAsia="ru-RU" w:bidi="ar-SA"/>
              </w:rPr>
            </w:pPr>
          </w:p>
        </w:tc>
        <w:tc>
          <w:tcPr>
            <w:tcW w:w="3878" w:type="dxa"/>
            <w:tcBorders>
              <w:top w:val="nil"/>
              <w:left w:val="nil"/>
              <w:bottom w:val="single" w:sz="2" w:space="0" w:color="000000"/>
              <w:right w:val="nil"/>
            </w:tcBorders>
            <w:vAlign w:val="bottom"/>
          </w:tcPr>
          <w:p w14:paraId="30288B1D" w14:textId="77777777" w:rsidR="00F32D11" w:rsidRDefault="00F32D11">
            <w:pPr>
              <w:pStyle w:val="TextBodytext-center"/>
              <w:spacing w:line="256" w:lineRule="auto"/>
              <w:rPr>
                <w:sz w:val="24"/>
                <w:szCs w:val="24"/>
                <w:lang w:eastAsia="ru-RU" w:bidi="ar-SA"/>
              </w:rPr>
            </w:pPr>
          </w:p>
        </w:tc>
      </w:tr>
      <w:tr w:rsidR="00F32D11" w14:paraId="17296EB8" w14:textId="77777777" w:rsidTr="00F32D11">
        <w:tc>
          <w:tcPr>
            <w:tcW w:w="3877" w:type="dxa"/>
            <w:tcMar>
              <w:top w:w="28" w:type="dxa"/>
              <w:left w:w="28" w:type="dxa"/>
              <w:bottom w:w="28" w:type="dxa"/>
              <w:right w:w="28" w:type="dxa"/>
            </w:tcMar>
            <w:hideMark/>
          </w:tcPr>
          <w:p w14:paraId="6E77615C" w14:textId="77777777" w:rsidR="00F32D11" w:rsidRDefault="00F32D11">
            <w:pPr>
              <w:pStyle w:val="TextBodytext-footer"/>
              <w:spacing w:line="256" w:lineRule="auto"/>
              <w:rPr>
                <w:sz w:val="24"/>
                <w:szCs w:val="24"/>
                <w:lang w:eastAsia="ru-RU" w:bidi="ar-SA"/>
              </w:rPr>
            </w:pPr>
            <w:r>
              <w:rPr>
                <w:sz w:val="24"/>
                <w:szCs w:val="24"/>
                <w:lang w:eastAsia="ru-RU" w:bidi="ar-SA"/>
              </w:rPr>
              <w:t>(должность)</w:t>
            </w:r>
          </w:p>
        </w:tc>
        <w:tc>
          <w:tcPr>
            <w:tcW w:w="204" w:type="dxa"/>
            <w:tcMar>
              <w:top w:w="28" w:type="dxa"/>
              <w:left w:w="28" w:type="dxa"/>
              <w:bottom w:w="28" w:type="dxa"/>
              <w:right w:w="28" w:type="dxa"/>
            </w:tcMar>
          </w:tcPr>
          <w:p w14:paraId="74DEF025" w14:textId="77777777" w:rsidR="00F32D11" w:rsidRDefault="00F32D11">
            <w:pPr>
              <w:pStyle w:val="TextBodytext-footer"/>
              <w:spacing w:line="256" w:lineRule="auto"/>
              <w:rPr>
                <w:sz w:val="24"/>
                <w:szCs w:val="24"/>
                <w:lang w:eastAsia="ru-RU" w:bidi="ar-SA"/>
              </w:rPr>
            </w:pPr>
          </w:p>
        </w:tc>
        <w:tc>
          <w:tcPr>
            <w:tcW w:w="2041" w:type="dxa"/>
            <w:tcMar>
              <w:top w:w="28" w:type="dxa"/>
              <w:left w:w="28" w:type="dxa"/>
              <w:bottom w:w="28" w:type="dxa"/>
              <w:right w:w="28" w:type="dxa"/>
            </w:tcMar>
            <w:hideMark/>
          </w:tcPr>
          <w:p w14:paraId="27AFA0AC" w14:textId="77777777" w:rsidR="00F32D11" w:rsidRDefault="00F32D11">
            <w:pPr>
              <w:pStyle w:val="TextBodytext-footer"/>
              <w:spacing w:line="256" w:lineRule="auto"/>
              <w:rPr>
                <w:sz w:val="24"/>
                <w:szCs w:val="24"/>
                <w:lang w:eastAsia="ru-RU" w:bidi="ar-SA"/>
              </w:rPr>
            </w:pPr>
            <w:r>
              <w:rPr>
                <w:sz w:val="24"/>
                <w:szCs w:val="24"/>
                <w:lang w:eastAsia="ru-RU" w:bidi="ar-SA"/>
              </w:rPr>
              <w:t>(подпись)</w:t>
            </w:r>
          </w:p>
        </w:tc>
        <w:tc>
          <w:tcPr>
            <w:tcW w:w="204" w:type="dxa"/>
            <w:tcMar>
              <w:top w:w="28" w:type="dxa"/>
              <w:left w:w="28" w:type="dxa"/>
              <w:bottom w:w="28" w:type="dxa"/>
              <w:right w:w="28" w:type="dxa"/>
            </w:tcMar>
          </w:tcPr>
          <w:p w14:paraId="17B3A940" w14:textId="77777777" w:rsidR="00F32D11" w:rsidRDefault="00F32D11">
            <w:pPr>
              <w:pStyle w:val="TextBodytext-footer"/>
              <w:spacing w:line="256" w:lineRule="auto"/>
              <w:rPr>
                <w:sz w:val="24"/>
                <w:szCs w:val="24"/>
                <w:lang w:eastAsia="ru-RU" w:bidi="ar-SA"/>
              </w:rPr>
            </w:pPr>
          </w:p>
        </w:tc>
        <w:tc>
          <w:tcPr>
            <w:tcW w:w="3878" w:type="dxa"/>
            <w:tcMar>
              <w:top w:w="28" w:type="dxa"/>
              <w:left w:w="28" w:type="dxa"/>
              <w:bottom w:w="28" w:type="dxa"/>
              <w:right w:w="28" w:type="dxa"/>
            </w:tcMar>
            <w:hideMark/>
          </w:tcPr>
          <w:p w14:paraId="6270A9A8" w14:textId="77777777" w:rsidR="00F32D11" w:rsidRDefault="00F32D11">
            <w:pPr>
              <w:pStyle w:val="TextBodytext-footer"/>
              <w:spacing w:line="256" w:lineRule="auto"/>
              <w:rPr>
                <w:sz w:val="24"/>
                <w:szCs w:val="24"/>
                <w:lang w:eastAsia="ru-RU" w:bidi="ar-SA"/>
              </w:rPr>
            </w:pPr>
            <w:r>
              <w:rPr>
                <w:sz w:val="24"/>
                <w:szCs w:val="24"/>
                <w:lang w:eastAsia="ru-RU" w:bidi="ar-SA"/>
              </w:rPr>
              <w:t>(ФИО)</w:t>
            </w:r>
          </w:p>
        </w:tc>
      </w:tr>
    </w:tbl>
    <w:p w14:paraId="2B8956C5" w14:textId="77777777" w:rsidR="00F32D11" w:rsidRDefault="00F32D11" w:rsidP="00F32D11">
      <w:pPr>
        <w:pStyle w:val="aff2"/>
        <w:spacing w:after="0" w:line="240" w:lineRule="auto"/>
        <w:rPr>
          <w:sz w:val="24"/>
          <w:szCs w:val="24"/>
        </w:rPr>
      </w:pPr>
    </w:p>
    <w:tbl>
      <w:tblPr>
        <w:tblW w:w="4500" w:type="pct"/>
        <w:tblLayout w:type="fixed"/>
        <w:tblCellMar>
          <w:top w:w="28" w:type="dxa"/>
          <w:left w:w="28" w:type="dxa"/>
          <w:bottom w:w="28" w:type="dxa"/>
          <w:right w:w="28" w:type="dxa"/>
        </w:tblCellMar>
        <w:tblLook w:val="04A0" w:firstRow="1" w:lastRow="0" w:firstColumn="1" w:lastColumn="0" w:noHBand="0" w:noVBand="1"/>
      </w:tblPr>
      <w:tblGrid>
        <w:gridCol w:w="8148"/>
        <w:gridCol w:w="523"/>
      </w:tblGrid>
      <w:tr w:rsidR="00F32D11" w14:paraId="02CC10C8" w14:textId="77777777" w:rsidTr="00F32D11">
        <w:tc>
          <w:tcPr>
            <w:tcW w:w="8633" w:type="dxa"/>
            <w:tcMar>
              <w:top w:w="0" w:type="dxa"/>
              <w:left w:w="0" w:type="dxa"/>
              <w:bottom w:w="0" w:type="dxa"/>
              <w:right w:w="0" w:type="dxa"/>
            </w:tcMar>
            <w:vAlign w:val="center"/>
            <w:hideMark/>
          </w:tcPr>
          <w:p w14:paraId="4ED299CF" w14:textId="77777777" w:rsidR="00F32D11" w:rsidRDefault="00F32D11">
            <w:pPr>
              <w:pStyle w:val="TextBodytd-text"/>
              <w:spacing w:line="256" w:lineRule="auto"/>
              <w:jc w:val="right"/>
              <w:rPr>
                <w:sz w:val="24"/>
                <w:szCs w:val="24"/>
                <w:lang w:eastAsia="ru-RU" w:bidi="ar-SA"/>
              </w:rPr>
            </w:pPr>
            <w:r>
              <w:rPr>
                <w:sz w:val="24"/>
                <w:szCs w:val="24"/>
                <w:lang w:eastAsia="ru-RU" w:bidi="ar-SA"/>
              </w:rPr>
              <w:t>Лист №</w:t>
            </w:r>
          </w:p>
        </w:tc>
        <w:tc>
          <w:tcPr>
            <w:tcW w:w="550" w:type="dxa"/>
            <w:tcBorders>
              <w:top w:val="single" w:sz="2" w:space="0" w:color="000000"/>
              <w:left w:val="single" w:sz="2" w:space="0" w:color="000000"/>
              <w:bottom w:val="single" w:sz="2" w:space="0" w:color="000000"/>
              <w:right w:val="single" w:sz="2" w:space="0" w:color="000000"/>
            </w:tcBorders>
            <w:vAlign w:val="center"/>
            <w:hideMark/>
          </w:tcPr>
          <w:p w14:paraId="006376AA" w14:textId="77777777" w:rsidR="00F32D11" w:rsidRDefault="00F32D11">
            <w:pPr>
              <w:pStyle w:val="TextBodytd-text"/>
              <w:spacing w:line="256" w:lineRule="auto"/>
              <w:jc w:val="center"/>
              <w:rPr>
                <w:sz w:val="24"/>
                <w:szCs w:val="24"/>
                <w:lang w:eastAsia="ru-RU" w:bidi="ar-SA"/>
              </w:rPr>
            </w:pPr>
            <w:r>
              <w:rPr>
                <w:sz w:val="24"/>
                <w:szCs w:val="24"/>
                <w:lang w:eastAsia="ru-RU" w:bidi="ar-SA"/>
              </w:rPr>
              <w:t>1</w:t>
            </w:r>
          </w:p>
        </w:tc>
      </w:tr>
      <w:tr w:rsidR="00F32D11" w14:paraId="559AF6EE" w14:textId="77777777" w:rsidTr="00F32D11">
        <w:tc>
          <w:tcPr>
            <w:tcW w:w="8633" w:type="dxa"/>
            <w:tcMar>
              <w:top w:w="0" w:type="dxa"/>
              <w:left w:w="0" w:type="dxa"/>
              <w:bottom w:w="0" w:type="dxa"/>
              <w:right w:w="0" w:type="dxa"/>
            </w:tcMar>
            <w:vAlign w:val="center"/>
            <w:hideMark/>
          </w:tcPr>
          <w:p w14:paraId="69AC84E6" w14:textId="77777777" w:rsidR="00F32D11" w:rsidRDefault="00F32D11">
            <w:pPr>
              <w:pStyle w:val="TextBodytd-text"/>
              <w:spacing w:line="256" w:lineRule="auto"/>
              <w:jc w:val="right"/>
              <w:rPr>
                <w:sz w:val="24"/>
                <w:szCs w:val="24"/>
                <w:lang w:eastAsia="ru-RU" w:bidi="ar-SA"/>
              </w:rPr>
            </w:pPr>
            <w:r>
              <w:rPr>
                <w:sz w:val="24"/>
                <w:szCs w:val="24"/>
                <w:lang w:eastAsia="ru-RU" w:bidi="ar-SA"/>
              </w:rPr>
              <w:t>Всего листов</w:t>
            </w:r>
          </w:p>
        </w:tc>
        <w:tc>
          <w:tcPr>
            <w:tcW w:w="550" w:type="dxa"/>
            <w:tcBorders>
              <w:top w:val="single" w:sz="2" w:space="0" w:color="000000"/>
              <w:left w:val="single" w:sz="2" w:space="0" w:color="000000"/>
              <w:bottom w:val="single" w:sz="2" w:space="0" w:color="000000"/>
              <w:right w:val="single" w:sz="2" w:space="0" w:color="000000"/>
            </w:tcBorders>
            <w:vAlign w:val="center"/>
            <w:hideMark/>
          </w:tcPr>
          <w:p w14:paraId="1A735545" w14:textId="77777777" w:rsidR="00F32D11" w:rsidRDefault="00F32D11">
            <w:pPr>
              <w:pStyle w:val="TextBodytd-text"/>
              <w:spacing w:line="256" w:lineRule="auto"/>
              <w:jc w:val="center"/>
              <w:rPr>
                <w:sz w:val="24"/>
                <w:szCs w:val="24"/>
                <w:lang w:eastAsia="ru-RU" w:bidi="ar-SA"/>
              </w:rPr>
            </w:pPr>
            <w:r>
              <w:rPr>
                <w:sz w:val="24"/>
                <w:szCs w:val="24"/>
                <w:lang w:eastAsia="ru-RU" w:bidi="ar-SA"/>
              </w:rPr>
              <w:t>1</w:t>
            </w:r>
          </w:p>
        </w:tc>
      </w:tr>
    </w:tbl>
    <w:p w14:paraId="34FFF183" w14:textId="77777777" w:rsidR="00F32D11" w:rsidRDefault="00F32D11" w:rsidP="00F32D11">
      <w:pPr>
        <w:tabs>
          <w:tab w:val="left" w:pos="284"/>
          <w:tab w:val="left" w:pos="567"/>
        </w:tabs>
        <w:ind w:firstLine="142"/>
        <w:rPr>
          <w:sz w:val="24"/>
          <w:szCs w:val="24"/>
        </w:rPr>
      </w:pPr>
    </w:p>
    <w:p w14:paraId="61E6FD5F" w14:textId="77777777" w:rsidR="001B1988" w:rsidRPr="00F32D11" w:rsidRDefault="001B1988" w:rsidP="001B1988">
      <w:pPr>
        <w:spacing w:line="240" w:lineRule="auto"/>
        <w:rPr>
          <w:sz w:val="22"/>
          <w:szCs w:val="22"/>
        </w:rPr>
      </w:pPr>
      <w:bookmarkStart w:id="11" w:name="_GoBack"/>
      <w:bookmarkEnd w:id="11"/>
    </w:p>
    <w:p w14:paraId="19E46963" w14:textId="7592FDC6" w:rsidR="00AE3632" w:rsidRPr="00F32D11" w:rsidRDefault="001B1988" w:rsidP="001B1988">
      <w:pPr>
        <w:tabs>
          <w:tab w:val="left" w:pos="4664"/>
          <w:tab w:val="center" w:pos="7957"/>
          <w:tab w:val="right" w:pos="9637"/>
          <w:tab w:val="left" w:pos="12000"/>
        </w:tabs>
        <w:spacing w:line="240" w:lineRule="auto"/>
        <w:ind w:left="720" w:firstLine="709"/>
        <w:jc w:val="left"/>
        <w:rPr>
          <w:sz w:val="24"/>
          <w:szCs w:val="24"/>
        </w:rPr>
      </w:pPr>
      <w:r w:rsidRPr="00F32D11">
        <w:rPr>
          <w:sz w:val="22"/>
          <w:szCs w:val="22"/>
        </w:rPr>
        <w:tab/>
      </w:r>
      <w:r w:rsidRPr="00F32D11">
        <w:rPr>
          <w:sz w:val="22"/>
          <w:szCs w:val="22"/>
        </w:rPr>
        <w:tab/>
      </w:r>
    </w:p>
    <w:p w14:paraId="23B0AA6F" w14:textId="77777777" w:rsidR="001B1988" w:rsidRPr="00F32D11" w:rsidRDefault="001B1988" w:rsidP="001B1988">
      <w:pPr>
        <w:rPr>
          <w:sz w:val="22"/>
          <w:szCs w:val="22"/>
        </w:rPr>
      </w:pPr>
    </w:p>
    <w:p w14:paraId="1D7D048A" w14:textId="77777777" w:rsidR="00EC0B0D" w:rsidRPr="00F32D11" w:rsidRDefault="00EC0B0D">
      <w:pPr>
        <w:rPr>
          <w:sz w:val="24"/>
          <w:szCs w:val="24"/>
        </w:rPr>
      </w:pPr>
    </w:p>
    <w:p w14:paraId="5CFF8E3A" w14:textId="77777777" w:rsidR="00EC0B0D" w:rsidRPr="00F32D11" w:rsidRDefault="00EC0B0D">
      <w:pPr>
        <w:rPr>
          <w:sz w:val="24"/>
          <w:szCs w:val="24"/>
        </w:rPr>
      </w:pPr>
    </w:p>
    <w:p w14:paraId="47E431D7" w14:textId="77777777" w:rsidR="00EC0B0D" w:rsidRPr="00F32D11" w:rsidRDefault="00EC0B0D" w:rsidP="00EC0B0D">
      <w:pPr>
        <w:rPr>
          <w:sz w:val="22"/>
          <w:szCs w:val="22"/>
        </w:rPr>
      </w:pPr>
    </w:p>
    <w:p w14:paraId="5F1791EC" w14:textId="16AE69B4" w:rsidR="009D53BE" w:rsidRPr="00F32D11" w:rsidRDefault="009D53BE" w:rsidP="009D53BE">
      <w:pPr>
        <w:tabs>
          <w:tab w:val="left" w:pos="1703"/>
        </w:tabs>
        <w:rPr>
          <w:sz w:val="24"/>
          <w:szCs w:val="24"/>
        </w:rPr>
        <w:sectPr w:rsidR="009D53BE" w:rsidRPr="00F32D11" w:rsidSect="00F317BE">
          <w:footerReference w:type="default" r:id="rId13"/>
          <w:pgSz w:w="11906" w:h="16838"/>
          <w:pgMar w:top="851" w:right="851" w:bottom="851" w:left="1418" w:header="284" w:footer="590" w:gutter="0"/>
          <w:cols w:space="720"/>
        </w:sectPr>
      </w:pPr>
    </w:p>
    <w:bookmarkEnd w:id="1"/>
    <w:p w14:paraId="00AA07AA" w14:textId="49101B3B" w:rsidR="009D53BE" w:rsidRPr="00F32D11" w:rsidRDefault="009D53BE" w:rsidP="00290E20">
      <w:pPr>
        <w:tabs>
          <w:tab w:val="left" w:pos="426"/>
          <w:tab w:val="left" w:pos="567"/>
          <w:tab w:val="left" w:pos="7938"/>
          <w:tab w:val="left" w:pos="8080"/>
          <w:tab w:val="left" w:pos="8222"/>
        </w:tabs>
        <w:spacing w:line="240" w:lineRule="auto"/>
        <w:ind w:firstLine="11907"/>
        <w:rPr>
          <w:rFonts w:eastAsia="Calibri"/>
          <w:sz w:val="22"/>
          <w:szCs w:val="22"/>
          <w:lang w:eastAsia="en-US"/>
        </w:rPr>
      </w:pPr>
      <w:r w:rsidRPr="00F32D11">
        <w:rPr>
          <w:rFonts w:eastAsia="Calibri"/>
          <w:sz w:val="22"/>
          <w:szCs w:val="22"/>
          <w:lang w:eastAsia="en-US"/>
        </w:rPr>
        <w:lastRenderedPageBreak/>
        <w:t>Приложение №</w:t>
      </w:r>
      <w:r w:rsidR="00316D0A" w:rsidRPr="00F32D11">
        <w:rPr>
          <w:rFonts w:eastAsia="Calibri"/>
          <w:sz w:val="22"/>
          <w:szCs w:val="22"/>
          <w:lang w:eastAsia="en-US"/>
        </w:rPr>
        <w:t xml:space="preserve"> </w:t>
      </w:r>
      <w:r w:rsidR="00D2200B" w:rsidRPr="00F32D11">
        <w:rPr>
          <w:rFonts w:eastAsia="Calibri"/>
          <w:sz w:val="22"/>
          <w:szCs w:val="22"/>
          <w:lang w:eastAsia="en-US"/>
        </w:rPr>
        <w:t>4</w:t>
      </w:r>
    </w:p>
    <w:p w14:paraId="15F4BF5B" w14:textId="77777777" w:rsidR="009D53BE" w:rsidRPr="00F32D11" w:rsidRDefault="009D53BE" w:rsidP="00290E20">
      <w:pPr>
        <w:tabs>
          <w:tab w:val="left" w:pos="426"/>
          <w:tab w:val="left" w:pos="567"/>
          <w:tab w:val="left" w:pos="6521"/>
        </w:tabs>
        <w:spacing w:line="240" w:lineRule="auto"/>
        <w:ind w:firstLine="11907"/>
        <w:rPr>
          <w:rFonts w:eastAsia="Calibri"/>
          <w:sz w:val="22"/>
          <w:szCs w:val="22"/>
          <w:lang w:eastAsia="en-US"/>
        </w:rPr>
      </w:pPr>
      <w:r w:rsidRPr="00F32D11">
        <w:rPr>
          <w:rFonts w:eastAsia="Calibri"/>
          <w:sz w:val="22"/>
          <w:szCs w:val="22"/>
          <w:lang w:eastAsia="en-US"/>
        </w:rPr>
        <w:t>к Договору № ______</w:t>
      </w:r>
    </w:p>
    <w:p w14:paraId="695DBB2F" w14:textId="77777777" w:rsidR="009D53BE" w:rsidRPr="00F32D11" w:rsidRDefault="009D53BE" w:rsidP="00290E20">
      <w:pPr>
        <w:tabs>
          <w:tab w:val="left" w:pos="426"/>
          <w:tab w:val="left" w:pos="567"/>
        </w:tabs>
        <w:spacing w:line="240" w:lineRule="auto"/>
        <w:ind w:firstLine="11907"/>
        <w:rPr>
          <w:rFonts w:eastAsia="Calibri"/>
          <w:sz w:val="22"/>
          <w:szCs w:val="22"/>
          <w:lang w:eastAsia="en-US"/>
        </w:rPr>
      </w:pPr>
      <w:r w:rsidRPr="00F32D11">
        <w:rPr>
          <w:rFonts w:eastAsia="Calibri"/>
          <w:sz w:val="22"/>
          <w:szCs w:val="22"/>
          <w:lang w:eastAsia="en-US"/>
        </w:rPr>
        <w:t>от _________________</w:t>
      </w:r>
    </w:p>
    <w:p w14:paraId="4BE2D719" w14:textId="77777777" w:rsidR="009D53BE" w:rsidRPr="00F32D11" w:rsidRDefault="009D53BE" w:rsidP="00290E20">
      <w:pPr>
        <w:tabs>
          <w:tab w:val="left" w:pos="426"/>
          <w:tab w:val="left" w:pos="7797"/>
        </w:tabs>
        <w:spacing w:line="240" w:lineRule="auto"/>
        <w:jc w:val="center"/>
        <w:rPr>
          <w:sz w:val="22"/>
          <w:szCs w:val="22"/>
        </w:rPr>
      </w:pPr>
    </w:p>
    <w:p w14:paraId="5862B425" w14:textId="77777777" w:rsidR="009D53BE" w:rsidRPr="00F32D11" w:rsidRDefault="009D53BE" w:rsidP="00290E20">
      <w:pPr>
        <w:tabs>
          <w:tab w:val="left" w:pos="426"/>
          <w:tab w:val="left" w:pos="7797"/>
        </w:tabs>
        <w:spacing w:line="240" w:lineRule="auto"/>
        <w:jc w:val="center"/>
        <w:rPr>
          <w:sz w:val="22"/>
          <w:szCs w:val="22"/>
        </w:rPr>
      </w:pPr>
    </w:p>
    <w:p w14:paraId="5DA5D604" w14:textId="77777777" w:rsidR="009D53BE" w:rsidRPr="00F32D11" w:rsidRDefault="009D53BE" w:rsidP="00290E20">
      <w:pPr>
        <w:tabs>
          <w:tab w:val="center" w:pos="4677"/>
          <w:tab w:val="right" w:pos="9355"/>
        </w:tabs>
        <w:spacing w:line="240" w:lineRule="auto"/>
        <w:jc w:val="center"/>
        <w:rPr>
          <w:b/>
          <w:sz w:val="22"/>
          <w:szCs w:val="22"/>
          <w:lang w:eastAsia="en-US"/>
        </w:rPr>
      </w:pPr>
      <w:r w:rsidRPr="00F32D11">
        <w:rPr>
          <w:b/>
          <w:sz w:val="22"/>
          <w:szCs w:val="22"/>
          <w:lang w:eastAsia="en-US"/>
        </w:rPr>
        <w:t>Форма по раскрытию информации в отношении всей цепочки собственников, включая бенефициаров (в том числе, конечных)</w:t>
      </w:r>
    </w:p>
    <w:p w14:paraId="3E104AD8" w14:textId="77777777" w:rsidR="009D53BE" w:rsidRPr="00F32D11" w:rsidRDefault="009D53BE" w:rsidP="00290E20">
      <w:pPr>
        <w:tabs>
          <w:tab w:val="left" w:pos="426"/>
          <w:tab w:val="left" w:pos="7797"/>
        </w:tabs>
        <w:spacing w:line="240" w:lineRule="auto"/>
        <w:jc w:val="center"/>
        <w:rPr>
          <w:i/>
          <w:sz w:val="22"/>
          <w:szCs w:val="22"/>
          <w:lang w:eastAsia="en-US"/>
        </w:rPr>
      </w:pPr>
      <w:r w:rsidRPr="00F32D11">
        <w:rPr>
          <w:i/>
          <w:sz w:val="22"/>
          <w:szCs w:val="22"/>
          <w:lang w:eastAsia="en-US"/>
        </w:rPr>
        <w:t>Организационно-правовая форма (полностью) «Наименование контрагента»</w:t>
      </w:r>
    </w:p>
    <w:p w14:paraId="12140FD2" w14:textId="77777777" w:rsidR="009D53BE" w:rsidRPr="00F32D11" w:rsidRDefault="009D53BE" w:rsidP="00290E20">
      <w:pPr>
        <w:tabs>
          <w:tab w:val="left" w:pos="426"/>
          <w:tab w:val="left" w:pos="7797"/>
        </w:tabs>
        <w:spacing w:line="240" w:lineRule="auto"/>
        <w:jc w:val="center"/>
        <w:rPr>
          <w:i/>
          <w:sz w:val="22"/>
          <w:szCs w:val="22"/>
          <w:lang w:eastAsia="en-US"/>
        </w:rPr>
      </w:pPr>
    </w:p>
    <w:p w14:paraId="26AFAC7B" w14:textId="77777777" w:rsidR="009D53BE" w:rsidRPr="00F32D11" w:rsidRDefault="009D53BE" w:rsidP="00290E20">
      <w:pPr>
        <w:tabs>
          <w:tab w:val="left" w:pos="426"/>
          <w:tab w:val="left" w:pos="7797"/>
        </w:tabs>
        <w:spacing w:line="240" w:lineRule="auto"/>
        <w:ind w:left="12191" w:firstLine="0"/>
        <w:rPr>
          <w:i/>
          <w:sz w:val="22"/>
          <w:szCs w:val="22"/>
          <w:lang w:val="en-US" w:eastAsia="en-US"/>
        </w:rPr>
      </w:pPr>
      <w:proofErr w:type="spellStart"/>
      <w:r w:rsidRPr="00F32D11">
        <w:rPr>
          <w:sz w:val="22"/>
          <w:szCs w:val="22"/>
          <w:lang w:val="en-US" w:eastAsia="en-US"/>
        </w:rPr>
        <w:t>Дата</w:t>
      </w:r>
      <w:proofErr w:type="spellEnd"/>
      <w:r w:rsidRPr="00F32D11">
        <w:rPr>
          <w:sz w:val="22"/>
          <w:szCs w:val="22"/>
          <w:lang w:val="en-US" w:eastAsia="en-US"/>
        </w:rPr>
        <w:t xml:space="preserve"> </w:t>
      </w:r>
      <w:proofErr w:type="spellStart"/>
      <w:r w:rsidRPr="00F32D11">
        <w:rPr>
          <w:i/>
          <w:sz w:val="22"/>
          <w:szCs w:val="22"/>
          <w:lang w:val="en-US" w:eastAsia="en-US"/>
        </w:rPr>
        <w:t>заполнения</w:t>
      </w:r>
      <w:proofErr w:type="spellEnd"/>
      <w:r w:rsidRPr="00F32D11">
        <w:rPr>
          <w:i/>
          <w:sz w:val="22"/>
          <w:szCs w:val="22"/>
          <w:lang w:val="en-US" w:eastAsia="en-US"/>
        </w:rPr>
        <w:t xml:space="preserve"> </w:t>
      </w:r>
      <w:proofErr w:type="spellStart"/>
      <w:r w:rsidRPr="00F32D11">
        <w:rPr>
          <w:i/>
          <w:sz w:val="22"/>
          <w:szCs w:val="22"/>
          <w:lang w:val="en-US" w:eastAsia="en-US"/>
        </w:rPr>
        <w:t>число</w:t>
      </w:r>
      <w:proofErr w:type="spellEnd"/>
      <w:r w:rsidRPr="00F32D11">
        <w:rPr>
          <w:i/>
          <w:sz w:val="22"/>
          <w:szCs w:val="22"/>
          <w:lang w:val="en-US" w:eastAsia="en-US"/>
        </w:rPr>
        <w:t xml:space="preserve"> / </w:t>
      </w:r>
      <w:proofErr w:type="spellStart"/>
      <w:r w:rsidRPr="00F32D11">
        <w:rPr>
          <w:i/>
          <w:sz w:val="22"/>
          <w:szCs w:val="22"/>
          <w:lang w:val="en-US" w:eastAsia="en-US"/>
        </w:rPr>
        <w:t>месяц</w:t>
      </w:r>
      <w:proofErr w:type="spellEnd"/>
      <w:r w:rsidRPr="00F32D11">
        <w:rPr>
          <w:i/>
          <w:sz w:val="22"/>
          <w:szCs w:val="22"/>
          <w:lang w:val="en-US" w:eastAsia="en-US"/>
        </w:rPr>
        <w:t xml:space="preserve"> / </w:t>
      </w:r>
      <w:proofErr w:type="spellStart"/>
      <w:r w:rsidRPr="00F32D11">
        <w:rPr>
          <w:i/>
          <w:sz w:val="22"/>
          <w:szCs w:val="22"/>
          <w:lang w:val="en-US" w:eastAsia="en-US"/>
        </w:rPr>
        <w:t>год</w:t>
      </w:r>
      <w:proofErr w:type="spellEnd"/>
    </w:p>
    <w:tbl>
      <w:tblPr>
        <w:tblpPr w:leftFromText="180" w:rightFromText="180" w:vertAnchor="text" w:horzAnchor="margin" w:tblpY="86"/>
        <w:tblW w:w="15588" w:type="dxa"/>
        <w:tblLayout w:type="fixed"/>
        <w:tblLook w:val="00A0" w:firstRow="1" w:lastRow="0" w:firstColumn="1" w:lastColumn="0" w:noHBand="0" w:noVBand="0"/>
      </w:tblPr>
      <w:tblGrid>
        <w:gridCol w:w="1040"/>
        <w:gridCol w:w="1040"/>
        <w:gridCol w:w="1040"/>
        <w:gridCol w:w="1039"/>
        <w:gridCol w:w="1039"/>
        <w:gridCol w:w="1039"/>
        <w:gridCol w:w="1039"/>
        <w:gridCol w:w="1039"/>
        <w:gridCol w:w="1039"/>
        <w:gridCol w:w="1039"/>
        <w:gridCol w:w="1039"/>
        <w:gridCol w:w="1039"/>
        <w:gridCol w:w="1039"/>
        <w:gridCol w:w="1039"/>
        <w:gridCol w:w="1039"/>
      </w:tblGrid>
      <w:tr w:rsidR="009D53BE" w:rsidRPr="00F32D11" w14:paraId="360FBD51" w14:textId="77777777" w:rsidTr="00856FBA">
        <w:trPr>
          <w:trHeight w:val="315"/>
        </w:trPr>
        <w:tc>
          <w:tcPr>
            <w:tcW w:w="680"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14:paraId="3C789F35" w14:textId="77777777" w:rsidR="009D53BE" w:rsidRPr="00F32D11" w:rsidRDefault="009D53BE" w:rsidP="00290E20">
            <w:pPr>
              <w:spacing w:line="240" w:lineRule="auto"/>
              <w:jc w:val="center"/>
              <w:rPr>
                <w:color w:val="000000"/>
                <w:sz w:val="16"/>
                <w:szCs w:val="16"/>
                <w:lang w:val="en-US" w:eastAsia="en-US"/>
              </w:rPr>
            </w:pPr>
            <w:r w:rsidRPr="00F32D11">
              <w:rPr>
                <w:color w:val="000000"/>
                <w:sz w:val="16"/>
                <w:szCs w:val="16"/>
                <w:lang w:val="en-US" w:eastAsia="en-US"/>
              </w:rPr>
              <w:t>№ п/п</w:t>
            </w:r>
          </w:p>
        </w:tc>
        <w:tc>
          <w:tcPr>
            <w:tcW w:w="680" w:type="dxa"/>
            <w:gridSpan w:val="6"/>
            <w:tcBorders>
              <w:top w:val="single" w:sz="4" w:space="0" w:color="000000"/>
              <w:left w:val="none" w:sz="4" w:space="0" w:color="000000"/>
              <w:bottom w:val="single" w:sz="4" w:space="0" w:color="000000"/>
              <w:right w:val="single" w:sz="4" w:space="0" w:color="000000"/>
            </w:tcBorders>
            <w:shd w:val="clear" w:color="FFFFFF" w:fill="FFFFFF"/>
            <w:vAlign w:val="center"/>
          </w:tcPr>
          <w:p w14:paraId="7A809AC1" w14:textId="77777777" w:rsidR="009D53BE" w:rsidRPr="00F32D11" w:rsidRDefault="009D53BE" w:rsidP="00290E20">
            <w:pPr>
              <w:spacing w:line="240" w:lineRule="auto"/>
              <w:jc w:val="center"/>
              <w:rPr>
                <w:color w:val="000000"/>
                <w:sz w:val="16"/>
                <w:szCs w:val="16"/>
                <w:lang w:eastAsia="en-US"/>
              </w:rPr>
            </w:pPr>
            <w:r w:rsidRPr="00F32D11">
              <w:rPr>
                <w:color w:val="000000"/>
                <w:sz w:val="16"/>
                <w:szCs w:val="16"/>
                <w:lang w:eastAsia="en-US"/>
              </w:rPr>
              <w:t>Наименование контрагента (ИНН, вид деятельности)</w:t>
            </w:r>
          </w:p>
        </w:tc>
        <w:tc>
          <w:tcPr>
            <w:tcW w:w="680" w:type="dxa"/>
            <w:gridSpan w:val="8"/>
            <w:tcBorders>
              <w:top w:val="single" w:sz="4" w:space="0" w:color="000000"/>
              <w:left w:val="none" w:sz="4" w:space="0" w:color="000000"/>
              <w:bottom w:val="single" w:sz="4" w:space="0" w:color="000000"/>
              <w:right w:val="single" w:sz="4" w:space="0" w:color="000000"/>
            </w:tcBorders>
            <w:shd w:val="clear" w:color="FFFFFF" w:fill="FFFFFF"/>
            <w:vAlign w:val="bottom"/>
          </w:tcPr>
          <w:p w14:paraId="32BDCA89" w14:textId="77777777" w:rsidR="009D53BE" w:rsidRPr="00F32D11" w:rsidRDefault="009D53BE" w:rsidP="00290E20">
            <w:pPr>
              <w:spacing w:line="240" w:lineRule="auto"/>
              <w:jc w:val="center"/>
              <w:rPr>
                <w:sz w:val="16"/>
                <w:szCs w:val="16"/>
                <w:lang w:eastAsia="en-US"/>
              </w:rPr>
            </w:pPr>
            <w:r w:rsidRPr="00F32D11">
              <w:rPr>
                <w:sz w:val="16"/>
                <w:szCs w:val="16"/>
                <w:lang w:eastAsia="en-US"/>
              </w:rPr>
              <w:t>Информация в отношении всей цепочки собственников, включая бенефициаров</w:t>
            </w:r>
            <w:r w:rsidRPr="00F32D11">
              <w:rPr>
                <w:sz w:val="16"/>
                <w:szCs w:val="16"/>
                <w:lang w:eastAsia="en-US"/>
              </w:rPr>
              <w:br/>
              <w:t>(в том числе конечных)</w:t>
            </w:r>
          </w:p>
        </w:tc>
      </w:tr>
      <w:tr w:rsidR="00D61B35" w:rsidRPr="00F32D11" w14:paraId="410A260C" w14:textId="77777777" w:rsidTr="00856FBA">
        <w:trPr>
          <w:trHeight w:val="1575"/>
        </w:trPr>
        <w:tc>
          <w:tcPr>
            <w:tcW w:w="680" w:type="dxa"/>
            <w:vMerge/>
            <w:tcBorders>
              <w:top w:val="single" w:sz="4" w:space="0" w:color="000000"/>
              <w:left w:val="single" w:sz="4" w:space="0" w:color="000000"/>
              <w:bottom w:val="single" w:sz="4" w:space="0" w:color="000000"/>
              <w:right w:val="single" w:sz="4" w:space="0" w:color="000000"/>
            </w:tcBorders>
            <w:shd w:val="clear" w:color="FFFFFF" w:fill="FFFFFF"/>
            <w:vAlign w:val="center"/>
          </w:tcPr>
          <w:p w14:paraId="14DE9436" w14:textId="77777777" w:rsidR="009D53BE" w:rsidRPr="00F32D11" w:rsidRDefault="009D53BE" w:rsidP="00290E20">
            <w:pPr>
              <w:spacing w:line="240" w:lineRule="auto"/>
              <w:rPr>
                <w:color w:val="000000"/>
                <w:sz w:val="16"/>
                <w:szCs w:val="16"/>
                <w:lang w:eastAsia="en-US"/>
              </w:rPr>
            </w:pP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9E88F8B" w14:textId="77777777" w:rsidR="009D53BE" w:rsidRPr="00F32D11" w:rsidRDefault="009D53BE" w:rsidP="001276F1">
            <w:pPr>
              <w:spacing w:line="240" w:lineRule="auto"/>
              <w:ind w:firstLine="0"/>
              <w:rPr>
                <w:color w:val="000000"/>
                <w:sz w:val="16"/>
                <w:szCs w:val="16"/>
                <w:lang w:val="en-US" w:eastAsia="en-US"/>
              </w:rPr>
            </w:pPr>
            <w:r w:rsidRPr="00F32D11">
              <w:rPr>
                <w:color w:val="000000"/>
                <w:sz w:val="16"/>
                <w:szCs w:val="16"/>
                <w:lang w:val="en-US" w:eastAsia="en-US"/>
              </w:rPr>
              <w:t>ИНН</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9D79C9E" w14:textId="77777777" w:rsidR="009D53BE" w:rsidRPr="00F32D11" w:rsidRDefault="009D53BE" w:rsidP="001276F1">
            <w:pPr>
              <w:spacing w:line="240" w:lineRule="auto"/>
              <w:ind w:firstLine="0"/>
              <w:rPr>
                <w:color w:val="000000"/>
                <w:sz w:val="16"/>
                <w:szCs w:val="16"/>
                <w:lang w:val="en-US" w:eastAsia="en-US"/>
              </w:rPr>
            </w:pPr>
            <w:r w:rsidRPr="00F32D11">
              <w:rPr>
                <w:color w:val="000000"/>
                <w:sz w:val="16"/>
                <w:szCs w:val="16"/>
                <w:lang w:val="en-US" w:eastAsia="en-US"/>
              </w:rPr>
              <w:t>ОГРН</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FA01A10" w14:textId="77777777" w:rsidR="009D53BE" w:rsidRPr="00F32D11" w:rsidRDefault="009D53BE" w:rsidP="001276F1">
            <w:pPr>
              <w:spacing w:line="240" w:lineRule="auto"/>
              <w:ind w:firstLine="0"/>
              <w:rPr>
                <w:color w:val="000000"/>
                <w:sz w:val="16"/>
                <w:szCs w:val="16"/>
                <w:lang w:val="en-US" w:eastAsia="en-US"/>
              </w:rPr>
            </w:pPr>
            <w:proofErr w:type="spellStart"/>
            <w:r w:rsidRPr="00F32D11">
              <w:rPr>
                <w:color w:val="000000"/>
                <w:sz w:val="16"/>
                <w:szCs w:val="16"/>
                <w:lang w:val="en-US" w:eastAsia="en-US"/>
              </w:rPr>
              <w:t>Наименование</w:t>
            </w:r>
            <w:proofErr w:type="spellEnd"/>
            <w:r w:rsidRPr="00F32D11">
              <w:rPr>
                <w:color w:val="000000"/>
                <w:sz w:val="16"/>
                <w:szCs w:val="16"/>
                <w:lang w:val="en-US" w:eastAsia="en-US"/>
              </w:rPr>
              <w:t xml:space="preserve"> </w:t>
            </w:r>
            <w:proofErr w:type="spellStart"/>
            <w:r w:rsidRPr="00F32D11">
              <w:rPr>
                <w:color w:val="000000"/>
                <w:sz w:val="16"/>
                <w:szCs w:val="16"/>
                <w:lang w:val="en-US" w:eastAsia="en-US"/>
              </w:rPr>
              <w:t>краткое</w:t>
            </w:r>
            <w:proofErr w:type="spellEnd"/>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C14A849" w14:textId="77777777" w:rsidR="009D53BE" w:rsidRPr="00F32D11" w:rsidRDefault="009D53BE" w:rsidP="001276F1">
            <w:pPr>
              <w:spacing w:line="240" w:lineRule="auto"/>
              <w:ind w:firstLine="0"/>
              <w:rPr>
                <w:color w:val="000000"/>
                <w:sz w:val="16"/>
                <w:szCs w:val="16"/>
                <w:lang w:val="en-US" w:eastAsia="en-US"/>
              </w:rPr>
            </w:pPr>
            <w:proofErr w:type="spellStart"/>
            <w:r w:rsidRPr="00F32D11">
              <w:rPr>
                <w:color w:val="000000"/>
                <w:sz w:val="16"/>
                <w:szCs w:val="16"/>
                <w:lang w:val="en-US" w:eastAsia="en-US"/>
              </w:rPr>
              <w:t>Код</w:t>
            </w:r>
            <w:proofErr w:type="spellEnd"/>
            <w:r w:rsidRPr="00F32D11">
              <w:rPr>
                <w:color w:val="000000"/>
                <w:sz w:val="16"/>
                <w:szCs w:val="16"/>
                <w:lang w:val="en-US" w:eastAsia="en-US"/>
              </w:rPr>
              <w:t xml:space="preserve"> ОКВЭД</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F88D581" w14:textId="77777777" w:rsidR="009D53BE" w:rsidRPr="00F32D11" w:rsidRDefault="009D53BE" w:rsidP="001276F1">
            <w:pPr>
              <w:spacing w:line="240" w:lineRule="auto"/>
              <w:ind w:firstLine="0"/>
              <w:rPr>
                <w:color w:val="000000"/>
                <w:sz w:val="16"/>
                <w:szCs w:val="16"/>
                <w:lang w:val="en-US" w:eastAsia="en-US"/>
              </w:rPr>
            </w:pPr>
            <w:proofErr w:type="spellStart"/>
            <w:r w:rsidRPr="00F32D11">
              <w:rPr>
                <w:color w:val="000000"/>
                <w:sz w:val="16"/>
                <w:szCs w:val="16"/>
                <w:lang w:val="en-US" w:eastAsia="en-US"/>
              </w:rPr>
              <w:t>Фамилия</w:t>
            </w:r>
            <w:proofErr w:type="spellEnd"/>
            <w:r w:rsidRPr="00F32D11">
              <w:rPr>
                <w:color w:val="000000"/>
                <w:sz w:val="16"/>
                <w:szCs w:val="16"/>
                <w:lang w:val="en-US" w:eastAsia="en-US"/>
              </w:rPr>
              <w:t xml:space="preserve">, </w:t>
            </w:r>
            <w:proofErr w:type="spellStart"/>
            <w:r w:rsidRPr="00F32D11">
              <w:rPr>
                <w:color w:val="000000"/>
                <w:sz w:val="16"/>
                <w:szCs w:val="16"/>
                <w:lang w:val="en-US" w:eastAsia="en-US"/>
              </w:rPr>
              <w:t>Имя</w:t>
            </w:r>
            <w:proofErr w:type="spellEnd"/>
            <w:r w:rsidRPr="00F32D11">
              <w:rPr>
                <w:color w:val="000000"/>
                <w:sz w:val="16"/>
                <w:szCs w:val="16"/>
                <w:lang w:val="en-US" w:eastAsia="en-US"/>
              </w:rPr>
              <w:t xml:space="preserve">, </w:t>
            </w:r>
            <w:proofErr w:type="spellStart"/>
            <w:r w:rsidRPr="00F32D11">
              <w:rPr>
                <w:color w:val="000000"/>
                <w:sz w:val="16"/>
                <w:szCs w:val="16"/>
                <w:lang w:val="en-US" w:eastAsia="en-US"/>
              </w:rPr>
              <w:t>Отчество</w:t>
            </w:r>
            <w:proofErr w:type="spellEnd"/>
            <w:r w:rsidRPr="00F32D11">
              <w:rPr>
                <w:color w:val="000000"/>
                <w:sz w:val="16"/>
                <w:szCs w:val="16"/>
                <w:lang w:val="en-US" w:eastAsia="en-US"/>
              </w:rPr>
              <w:t xml:space="preserve"> </w:t>
            </w:r>
            <w:proofErr w:type="spellStart"/>
            <w:r w:rsidRPr="00F32D11">
              <w:rPr>
                <w:color w:val="000000"/>
                <w:sz w:val="16"/>
                <w:szCs w:val="16"/>
                <w:lang w:val="en-US" w:eastAsia="en-US"/>
              </w:rPr>
              <w:t>руководителя</w:t>
            </w:r>
            <w:proofErr w:type="spellEnd"/>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F739FA9" w14:textId="77777777" w:rsidR="009D53BE" w:rsidRPr="00F32D11" w:rsidRDefault="009D53BE" w:rsidP="001276F1">
            <w:pPr>
              <w:spacing w:line="240" w:lineRule="auto"/>
              <w:ind w:firstLine="0"/>
              <w:rPr>
                <w:color w:val="000000"/>
                <w:sz w:val="16"/>
                <w:szCs w:val="16"/>
                <w:lang w:eastAsia="en-US"/>
              </w:rPr>
            </w:pPr>
            <w:r w:rsidRPr="00F32D11">
              <w:rPr>
                <w:color w:val="000000"/>
                <w:sz w:val="16"/>
                <w:szCs w:val="16"/>
                <w:lang w:eastAsia="en-US"/>
              </w:rPr>
              <w:t>Серия и номер документа удостоверяющего личность руководителя</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1C10285" w14:textId="77777777" w:rsidR="009D53BE" w:rsidRPr="00F32D11" w:rsidRDefault="009D53BE" w:rsidP="00290E20">
            <w:pPr>
              <w:spacing w:line="240" w:lineRule="auto"/>
              <w:jc w:val="center"/>
              <w:rPr>
                <w:color w:val="000000"/>
                <w:sz w:val="16"/>
                <w:szCs w:val="16"/>
                <w:lang w:val="en-US" w:eastAsia="en-US"/>
              </w:rPr>
            </w:pPr>
            <w:r w:rsidRPr="00F32D11">
              <w:rPr>
                <w:color w:val="000000"/>
                <w:sz w:val="16"/>
                <w:szCs w:val="16"/>
                <w:lang w:val="en-US" w:eastAsia="en-US"/>
              </w:rPr>
              <w:t>№</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48A5FEB" w14:textId="77777777" w:rsidR="009D53BE" w:rsidRPr="00F32D11" w:rsidRDefault="009D53BE" w:rsidP="001276F1">
            <w:pPr>
              <w:spacing w:line="240" w:lineRule="auto"/>
              <w:ind w:firstLine="0"/>
              <w:rPr>
                <w:color w:val="000000"/>
                <w:sz w:val="16"/>
                <w:szCs w:val="16"/>
                <w:lang w:val="en-US" w:eastAsia="en-US"/>
              </w:rPr>
            </w:pPr>
            <w:r w:rsidRPr="00F32D11">
              <w:rPr>
                <w:color w:val="000000"/>
                <w:sz w:val="16"/>
                <w:szCs w:val="16"/>
                <w:lang w:val="en-US" w:eastAsia="en-US"/>
              </w:rPr>
              <w:t xml:space="preserve">ИНН </w:t>
            </w:r>
          </w:p>
          <w:p w14:paraId="4B8E654E" w14:textId="77777777" w:rsidR="009D53BE" w:rsidRPr="00F32D11" w:rsidRDefault="009D53BE" w:rsidP="001276F1">
            <w:pPr>
              <w:spacing w:line="240" w:lineRule="auto"/>
              <w:ind w:firstLine="0"/>
              <w:rPr>
                <w:color w:val="000000"/>
                <w:sz w:val="16"/>
                <w:szCs w:val="16"/>
                <w:lang w:val="en-US" w:eastAsia="en-US"/>
              </w:rPr>
            </w:pPr>
            <w:r w:rsidRPr="00F32D11">
              <w:rPr>
                <w:color w:val="000000"/>
                <w:sz w:val="16"/>
                <w:szCs w:val="16"/>
                <w:lang w:val="en-US" w:eastAsia="en-US"/>
              </w:rPr>
              <w:t>(</w:t>
            </w:r>
            <w:proofErr w:type="spellStart"/>
            <w:r w:rsidRPr="00F32D11">
              <w:rPr>
                <w:color w:val="000000"/>
                <w:sz w:val="16"/>
                <w:szCs w:val="16"/>
                <w:lang w:val="en-US" w:eastAsia="en-US"/>
              </w:rPr>
              <w:t>при</w:t>
            </w:r>
            <w:proofErr w:type="spellEnd"/>
            <w:r w:rsidRPr="00F32D11">
              <w:rPr>
                <w:color w:val="000000"/>
                <w:sz w:val="16"/>
                <w:szCs w:val="16"/>
                <w:lang w:val="en-US" w:eastAsia="en-US"/>
              </w:rPr>
              <w:t xml:space="preserve"> </w:t>
            </w:r>
            <w:proofErr w:type="spellStart"/>
            <w:r w:rsidRPr="00F32D11">
              <w:rPr>
                <w:color w:val="000000"/>
                <w:sz w:val="16"/>
                <w:szCs w:val="16"/>
                <w:lang w:val="en-US" w:eastAsia="en-US"/>
              </w:rPr>
              <w:t>наличии</w:t>
            </w:r>
            <w:proofErr w:type="spellEnd"/>
            <w:r w:rsidRPr="00F32D11">
              <w:rPr>
                <w:color w:val="000000"/>
                <w:sz w:val="16"/>
                <w:szCs w:val="16"/>
                <w:lang w:val="en-US" w:eastAsia="en-US"/>
              </w:rPr>
              <w:t>)</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0D13E40" w14:textId="77777777" w:rsidR="009D53BE" w:rsidRPr="00F32D11" w:rsidRDefault="009D53BE" w:rsidP="00D61B35">
            <w:pPr>
              <w:spacing w:line="240" w:lineRule="auto"/>
              <w:ind w:firstLine="0"/>
              <w:rPr>
                <w:color w:val="000000"/>
                <w:sz w:val="16"/>
                <w:szCs w:val="16"/>
                <w:lang w:val="en-US" w:eastAsia="en-US"/>
              </w:rPr>
            </w:pPr>
            <w:r w:rsidRPr="00F32D11">
              <w:rPr>
                <w:color w:val="000000"/>
                <w:sz w:val="16"/>
                <w:szCs w:val="16"/>
                <w:lang w:val="en-US" w:eastAsia="en-US"/>
              </w:rPr>
              <w:t>ОГРН</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64DD9B7" w14:textId="7917B03C" w:rsidR="009D53BE" w:rsidRPr="00F32D11" w:rsidRDefault="009D53BE" w:rsidP="008C09EA">
            <w:pPr>
              <w:spacing w:line="240" w:lineRule="auto"/>
              <w:ind w:firstLine="0"/>
              <w:rPr>
                <w:color w:val="000000"/>
                <w:sz w:val="16"/>
                <w:szCs w:val="16"/>
                <w:lang w:val="en-US" w:eastAsia="en-US"/>
              </w:rPr>
            </w:pPr>
            <w:proofErr w:type="spellStart"/>
            <w:r w:rsidRPr="00F32D11">
              <w:rPr>
                <w:color w:val="000000"/>
                <w:sz w:val="16"/>
                <w:szCs w:val="16"/>
                <w:lang w:val="en-US" w:eastAsia="en-US"/>
              </w:rPr>
              <w:t>Наименование</w:t>
            </w:r>
            <w:proofErr w:type="spellEnd"/>
            <w:r w:rsidRPr="00F32D11">
              <w:rPr>
                <w:color w:val="000000"/>
                <w:sz w:val="16"/>
                <w:szCs w:val="16"/>
                <w:lang w:val="en-US" w:eastAsia="en-US"/>
              </w:rPr>
              <w:t>/ Ф.И.О.</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3A631B9" w14:textId="77777777" w:rsidR="009D53BE" w:rsidRPr="00F32D11" w:rsidRDefault="009D53BE" w:rsidP="008C09EA">
            <w:pPr>
              <w:spacing w:line="240" w:lineRule="auto"/>
              <w:ind w:firstLine="0"/>
              <w:rPr>
                <w:color w:val="000000"/>
                <w:sz w:val="16"/>
                <w:szCs w:val="16"/>
                <w:lang w:val="en-US" w:eastAsia="en-US"/>
              </w:rPr>
            </w:pPr>
            <w:proofErr w:type="spellStart"/>
            <w:r w:rsidRPr="00F32D11">
              <w:rPr>
                <w:color w:val="000000"/>
                <w:sz w:val="16"/>
                <w:szCs w:val="16"/>
                <w:lang w:val="en-US" w:eastAsia="en-US"/>
              </w:rPr>
              <w:t>Адрес</w:t>
            </w:r>
            <w:proofErr w:type="spellEnd"/>
            <w:r w:rsidRPr="00F32D11">
              <w:rPr>
                <w:color w:val="000000"/>
                <w:sz w:val="16"/>
                <w:szCs w:val="16"/>
                <w:lang w:val="en-US" w:eastAsia="en-US"/>
              </w:rPr>
              <w:t xml:space="preserve"> </w:t>
            </w:r>
            <w:proofErr w:type="spellStart"/>
            <w:r w:rsidRPr="00F32D11">
              <w:rPr>
                <w:color w:val="000000"/>
                <w:sz w:val="16"/>
                <w:szCs w:val="16"/>
                <w:lang w:val="en-US" w:eastAsia="en-US"/>
              </w:rPr>
              <w:t>регистрации</w:t>
            </w:r>
            <w:proofErr w:type="spellEnd"/>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9CE63CB" w14:textId="77777777" w:rsidR="009D53BE" w:rsidRPr="00F32D11" w:rsidRDefault="009D53BE" w:rsidP="008C09EA">
            <w:pPr>
              <w:spacing w:line="240" w:lineRule="auto"/>
              <w:ind w:firstLine="0"/>
              <w:rPr>
                <w:color w:val="000000"/>
                <w:sz w:val="16"/>
                <w:szCs w:val="16"/>
                <w:lang w:eastAsia="en-US"/>
              </w:rPr>
            </w:pPr>
            <w:r w:rsidRPr="00F32D11">
              <w:rPr>
                <w:color w:val="000000"/>
                <w:sz w:val="16"/>
                <w:szCs w:val="16"/>
                <w:lang w:eastAsia="en-US"/>
              </w:rPr>
              <w:t>Серия и номер документа удостоверяющего личность физического лица</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DD73790" w14:textId="77777777" w:rsidR="009D53BE" w:rsidRPr="00F32D11" w:rsidRDefault="009D53BE" w:rsidP="008C09EA">
            <w:pPr>
              <w:spacing w:line="240" w:lineRule="auto"/>
              <w:ind w:firstLine="0"/>
              <w:rPr>
                <w:color w:val="000000"/>
                <w:sz w:val="16"/>
                <w:szCs w:val="16"/>
                <w:lang w:val="en-US" w:eastAsia="en-US"/>
              </w:rPr>
            </w:pPr>
            <w:proofErr w:type="spellStart"/>
            <w:r w:rsidRPr="00F32D11">
              <w:rPr>
                <w:color w:val="000000"/>
                <w:sz w:val="16"/>
                <w:szCs w:val="16"/>
                <w:lang w:val="en-US" w:eastAsia="en-US"/>
              </w:rPr>
              <w:t>Руководитель</w:t>
            </w:r>
            <w:proofErr w:type="spellEnd"/>
            <w:r w:rsidRPr="00F32D11">
              <w:rPr>
                <w:color w:val="000000"/>
                <w:sz w:val="16"/>
                <w:szCs w:val="16"/>
                <w:lang w:val="en-US" w:eastAsia="en-US"/>
              </w:rPr>
              <w:t xml:space="preserve"> /</w:t>
            </w:r>
            <w:proofErr w:type="spellStart"/>
            <w:r w:rsidRPr="00F32D11">
              <w:rPr>
                <w:color w:val="000000"/>
                <w:sz w:val="16"/>
                <w:szCs w:val="16"/>
                <w:lang w:val="en-US" w:eastAsia="en-US"/>
              </w:rPr>
              <w:t>участник</w:t>
            </w:r>
            <w:proofErr w:type="spellEnd"/>
            <w:r w:rsidRPr="00F32D11">
              <w:rPr>
                <w:color w:val="000000"/>
                <w:sz w:val="16"/>
                <w:szCs w:val="16"/>
                <w:lang w:val="en-US" w:eastAsia="en-US"/>
              </w:rPr>
              <w:t xml:space="preserve"> /</w:t>
            </w:r>
            <w:proofErr w:type="spellStart"/>
            <w:r w:rsidRPr="00F32D11">
              <w:rPr>
                <w:color w:val="000000"/>
                <w:sz w:val="16"/>
                <w:szCs w:val="16"/>
                <w:lang w:val="en-US" w:eastAsia="en-US"/>
              </w:rPr>
              <w:t>бенефициар</w:t>
            </w:r>
            <w:proofErr w:type="spellEnd"/>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47B80D3" w14:textId="77777777" w:rsidR="009D53BE" w:rsidRPr="00F32D11" w:rsidRDefault="009D53BE" w:rsidP="008C09EA">
            <w:pPr>
              <w:spacing w:line="240" w:lineRule="auto"/>
              <w:ind w:firstLine="0"/>
              <w:rPr>
                <w:color w:val="000000"/>
                <w:sz w:val="16"/>
                <w:szCs w:val="16"/>
                <w:lang w:eastAsia="en-US"/>
              </w:rPr>
            </w:pPr>
            <w:r w:rsidRPr="00F32D11">
              <w:rPr>
                <w:color w:val="000000"/>
                <w:sz w:val="16"/>
                <w:szCs w:val="16"/>
                <w:lang w:eastAsia="en-US"/>
              </w:rPr>
              <w:t>Информация о подтверждающих документах (наименование, номера и т.д.)</w:t>
            </w:r>
          </w:p>
        </w:tc>
      </w:tr>
      <w:tr w:rsidR="00D61B35" w:rsidRPr="00F32D11" w14:paraId="56D00334" w14:textId="77777777" w:rsidTr="00856FBA">
        <w:trPr>
          <w:trHeight w:val="315"/>
        </w:trPr>
        <w:tc>
          <w:tcPr>
            <w:tcW w:w="680" w:type="dxa"/>
            <w:tcBorders>
              <w:top w:val="none" w:sz="4" w:space="0" w:color="000000"/>
              <w:left w:val="single" w:sz="4" w:space="0" w:color="000000"/>
              <w:bottom w:val="single" w:sz="4" w:space="0" w:color="000000"/>
              <w:right w:val="single" w:sz="4" w:space="0" w:color="000000"/>
            </w:tcBorders>
            <w:shd w:val="clear" w:color="FFFFFF" w:fill="FFFFFF"/>
            <w:vAlign w:val="center"/>
          </w:tcPr>
          <w:p w14:paraId="3D627CE4" w14:textId="77777777" w:rsidR="009D53BE" w:rsidRPr="00F32D11" w:rsidRDefault="009D53BE" w:rsidP="00856FBA">
            <w:pPr>
              <w:spacing w:line="240" w:lineRule="auto"/>
              <w:jc w:val="left"/>
              <w:rPr>
                <w:color w:val="000000"/>
                <w:sz w:val="16"/>
                <w:szCs w:val="16"/>
              </w:rPr>
            </w:pPr>
            <w:r w:rsidRPr="00F32D11">
              <w:rPr>
                <w:color w:val="000000"/>
                <w:sz w:val="16"/>
                <w:szCs w:val="16"/>
              </w:rPr>
              <w:t>1</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65E0B34" w14:textId="77777777" w:rsidR="009D53BE" w:rsidRPr="00F32D11" w:rsidRDefault="009D53BE" w:rsidP="00856FBA">
            <w:pPr>
              <w:spacing w:line="240" w:lineRule="auto"/>
              <w:jc w:val="left"/>
              <w:rPr>
                <w:color w:val="000000"/>
                <w:sz w:val="16"/>
                <w:szCs w:val="16"/>
              </w:rPr>
            </w:pPr>
            <w:r w:rsidRPr="00F32D11">
              <w:rPr>
                <w:color w:val="000000"/>
                <w:sz w:val="16"/>
                <w:szCs w:val="16"/>
              </w:rPr>
              <w:t>2</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0E06B3B" w14:textId="77777777" w:rsidR="009D53BE" w:rsidRPr="00F32D11" w:rsidRDefault="009D53BE" w:rsidP="00856FBA">
            <w:pPr>
              <w:spacing w:line="240" w:lineRule="auto"/>
              <w:jc w:val="left"/>
              <w:rPr>
                <w:color w:val="000000"/>
                <w:sz w:val="16"/>
                <w:szCs w:val="16"/>
              </w:rPr>
            </w:pPr>
            <w:r w:rsidRPr="00F32D11">
              <w:rPr>
                <w:color w:val="000000"/>
                <w:sz w:val="16"/>
                <w:szCs w:val="16"/>
              </w:rPr>
              <w:t>3</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C7EB01F" w14:textId="77777777" w:rsidR="009D53BE" w:rsidRPr="00F32D11" w:rsidRDefault="009D53BE" w:rsidP="00856FBA">
            <w:pPr>
              <w:spacing w:line="240" w:lineRule="auto"/>
              <w:jc w:val="left"/>
              <w:rPr>
                <w:color w:val="000000"/>
                <w:sz w:val="16"/>
                <w:szCs w:val="16"/>
              </w:rPr>
            </w:pPr>
            <w:r w:rsidRPr="00F32D11">
              <w:rPr>
                <w:color w:val="000000"/>
                <w:sz w:val="16"/>
                <w:szCs w:val="16"/>
              </w:rPr>
              <w:t>4</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3374823" w14:textId="77777777" w:rsidR="009D53BE" w:rsidRPr="00F32D11" w:rsidRDefault="009D53BE" w:rsidP="00856FBA">
            <w:pPr>
              <w:spacing w:line="240" w:lineRule="auto"/>
              <w:jc w:val="left"/>
              <w:rPr>
                <w:color w:val="000000"/>
                <w:sz w:val="16"/>
                <w:szCs w:val="16"/>
              </w:rPr>
            </w:pPr>
            <w:r w:rsidRPr="00F32D11">
              <w:rPr>
                <w:color w:val="000000"/>
                <w:sz w:val="16"/>
                <w:szCs w:val="16"/>
              </w:rPr>
              <w:t>5</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AD74D5E" w14:textId="77777777" w:rsidR="009D53BE" w:rsidRPr="00F32D11" w:rsidRDefault="009D53BE" w:rsidP="00856FBA">
            <w:pPr>
              <w:spacing w:line="240" w:lineRule="auto"/>
              <w:jc w:val="left"/>
              <w:rPr>
                <w:color w:val="000000"/>
                <w:sz w:val="16"/>
                <w:szCs w:val="16"/>
              </w:rPr>
            </w:pPr>
            <w:r w:rsidRPr="00F32D11">
              <w:rPr>
                <w:color w:val="000000"/>
                <w:sz w:val="16"/>
                <w:szCs w:val="16"/>
              </w:rPr>
              <w:t>6</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0BFE324" w14:textId="77777777" w:rsidR="009D53BE" w:rsidRPr="00F32D11" w:rsidRDefault="009D53BE" w:rsidP="00856FBA">
            <w:pPr>
              <w:spacing w:line="240" w:lineRule="auto"/>
              <w:jc w:val="left"/>
              <w:rPr>
                <w:color w:val="000000"/>
                <w:sz w:val="16"/>
                <w:szCs w:val="16"/>
              </w:rPr>
            </w:pPr>
            <w:r w:rsidRPr="00F32D11">
              <w:rPr>
                <w:color w:val="000000"/>
                <w:sz w:val="16"/>
                <w:szCs w:val="16"/>
              </w:rPr>
              <w:t>7</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C79CDAC" w14:textId="77777777" w:rsidR="009D53BE" w:rsidRPr="00F32D11" w:rsidRDefault="009D53BE" w:rsidP="00856FBA">
            <w:pPr>
              <w:spacing w:line="240" w:lineRule="auto"/>
              <w:jc w:val="left"/>
              <w:rPr>
                <w:color w:val="000000"/>
                <w:sz w:val="16"/>
                <w:szCs w:val="16"/>
              </w:rPr>
            </w:pPr>
            <w:r w:rsidRPr="00F32D11">
              <w:rPr>
                <w:color w:val="000000"/>
                <w:sz w:val="16"/>
                <w:szCs w:val="16"/>
              </w:rPr>
              <w:t>8</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7D4010C" w14:textId="77777777" w:rsidR="009D53BE" w:rsidRPr="00F32D11" w:rsidRDefault="009D53BE" w:rsidP="00856FBA">
            <w:pPr>
              <w:spacing w:line="240" w:lineRule="auto"/>
              <w:jc w:val="left"/>
              <w:rPr>
                <w:color w:val="000000"/>
                <w:sz w:val="16"/>
                <w:szCs w:val="16"/>
              </w:rPr>
            </w:pPr>
            <w:r w:rsidRPr="00F32D11">
              <w:rPr>
                <w:color w:val="000000"/>
                <w:sz w:val="16"/>
                <w:szCs w:val="16"/>
              </w:rPr>
              <w:t>9</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B3900B9" w14:textId="77777777" w:rsidR="009D53BE" w:rsidRPr="00F32D11" w:rsidRDefault="009D53BE" w:rsidP="00856FBA">
            <w:pPr>
              <w:spacing w:line="240" w:lineRule="auto"/>
              <w:jc w:val="left"/>
              <w:rPr>
                <w:color w:val="000000"/>
                <w:sz w:val="16"/>
                <w:szCs w:val="16"/>
              </w:rPr>
            </w:pPr>
            <w:r w:rsidRPr="00F32D11">
              <w:rPr>
                <w:color w:val="000000"/>
                <w:sz w:val="16"/>
                <w:szCs w:val="16"/>
              </w:rPr>
              <w:t>10</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4DDB178" w14:textId="77777777" w:rsidR="009D53BE" w:rsidRPr="00F32D11" w:rsidRDefault="009D53BE" w:rsidP="00856FBA">
            <w:pPr>
              <w:spacing w:line="240" w:lineRule="auto"/>
              <w:jc w:val="left"/>
              <w:rPr>
                <w:color w:val="000000"/>
                <w:sz w:val="16"/>
                <w:szCs w:val="16"/>
              </w:rPr>
            </w:pPr>
            <w:r w:rsidRPr="00F32D11">
              <w:rPr>
                <w:color w:val="000000"/>
                <w:sz w:val="16"/>
                <w:szCs w:val="16"/>
              </w:rPr>
              <w:t>11</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7EE1087" w14:textId="77777777" w:rsidR="009D53BE" w:rsidRPr="00F32D11" w:rsidRDefault="009D53BE" w:rsidP="00856FBA">
            <w:pPr>
              <w:spacing w:line="240" w:lineRule="auto"/>
              <w:jc w:val="left"/>
              <w:rPr>
                <w:color w:val="000000"/>
                <w:sz w:val="16"/>
                <w:szCs w:val="16"/>
              </w:rPr>
            </w:pPr>
            <w:r w:rsidRPr="00F32D11">
              <w:rPr>
                <w:color w:val="000000"/>
                <w:sz w:val="16"/>
                <w:szCs w:val="16"/>
              </w:rPr>
              <w:t>12</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2FCCCE8" w14:textId="77777777" w:rsidR="009D53BE" w:rsidRPr="00F32D11" w:rsidRDefault="009D53BE" w:rsidP="00856FBA">
            <w:pPr>
              <w:spacing w:line="240" w:lineRule="auto"/>
              <w:jc w:val="left"/>
              <w:rPr>
                <w:color w:val="000000"/>
                <w:sz w:val="16"/>
                <w:szCs w:val="16"/>
              </w:rPr>
            </w:pPr>
            <w:r w:rsidRPr="00F32D11">
              <w:rPr>
                <w:color w:val="000000"/>
                <w:sz w:val="16"/>
                <w:szCs w:val="16"/>
              </w:rPr>
              <w:t>13</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74DAD28" w14:textId="77777777" w:rsidR="009D53BE" w:rsidRPr="00F32D11" w:rsidRDefault="009D53BE" w:rsidP="00856FBA">
            <w:pPr>
              <w:spacing w:line="240" w:lineRule="auto"/>
              <w:jc w:val="left"/>
              <w:rPr>
                <w:color w:val="000000"/>
                <w:sz w:val="16"/>
                <w:szCs w:val="16"/>
              </w:rPr>
            </w:pPr>
            <w:r w:rsidRPr="00F32D11">
              <w:rPr>
                <w:color w:val="000000"/>
                <w:sz w:val="16"/>
                <w:szCs w:val="16"/>
              </w:rPr>
              <w:t>14</w:t>
            </w:r>
          </w:p>
        </w:tc>
        <w:tc>
          <w:tcPr>
            <w:tcW w:w="6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9F8BF4E" w14:textId="77777777" w:rsidR="009D53BE" w:rsidRPr="00F32D11" w:rsidRDefault="009D53BE" w:rsidP="00856FBA">
            <w:pPr>
              <w:spacing w:line="240" w:lineRule="auto"/>
              <w:jc w:val="left"/>
              <w:rPr>
                <w:color w:val="000000"/>
                <w:sz w:val="16"/>
                <w:szCs w:val="16"/>
              </w:rPr>
            </w:pPr>
            <w:r w:rsidRPr="00F32D11">
              <w:rPr>
                <w:color w:val="000000"/>
                <w:sz w:val="16"/>
                <w:szCs w:val="16"/>
              </w:rPr>
              <w:t>15</w:t>
            </w:r>
          </w:p>
        </w:tc>
      </w:tr>
      <w:tr w:rsidR="00856FBA" w:rsidRPr="00F32D11" w14:paraId="02DE48A3" w14:textId="77777777" w:rsidTr="00856FBA">
        <w:trPr>
          <w:trHeight w:val="315"/>
        </w:trPr>
        <w:tc>
          <w:tcPr>
            <w:tcW w:w="680" w:type="dxa"/>
            <w:tcBorders>
              <w:top w:val="none" w:sz="4" w:space="0" w:color="000000"/>
              <w:left w:val="single" w:sz="4" w:space="0" w:color="000000"/>
              <w:bottom w:val="single" w:sz="4" w:space="0" w:color="000000"/>
              <w:right w:val="single" w:sz="4" w:space="0" w:color="000000"/>
            </w:tcBorders>
            <w:noWrap/>
            <w:vAlign w:val="bottom"/>
          </w:tcPr>
          <w:p w14:paraId="0517C314"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7BA379EE"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49898AFC"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3CA5B233"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3BB22166"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3BB81BD9"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21112CD9"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2AF25295"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2D56D820"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77AE0DBA"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6B518B0F"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3250AD45"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5C13FC6B"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05C7723C"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4F7627B6" w14:textId="77777777" w:rsidR="009D53BE" w:rsidRPr="00F32D11" w:rsidRDefault="009D53BE" w:rsidP="00290E20">
            <w:pPr>
              <w:spacing w:line="240" w:lineRule="auto"/>
              <w:jc w:val="center"/>
              <w:rPr>
                <w:color w:val="000000"/>
                <w:sz w:val="16"/>
                <w:szCs w:val="16"/>
                <w:lang w:val="en-US" w:eastAsia="en-US"/>
              </w:rPr>
            </w:pPr>
          </w:p>
        </w:tc>
      </w:tr>
      <w:tr w:rsidR="00856FBA" w:rsidRPr="00F32D11" w14:paraId="19D21E49" w14:textId="77777777" w:rsidTr="00856FBA">
        <w:trPr>
          <w:trHeight w:val="315"/>
        </w:trPr>
        <w:tc>
          <w:tcPr>
            <w:tcW w:w="680" w:type="dxa"/>
            <w:tcBorders>
              <w:top w:val="none" w:sz="4" w:space="0" w:color="000000"/>
              <w:left w:val="single" w:sz="4" w:space="0" w:color="000000"/>
              <w:bottom w:val="single" w:sz="4" w:space="0" w:color="000000"/>
              <w:right w:val="single" w:sz="4" w:space="0" w:color="000000"/>
            </w:tcBorders>
            <w:noWrap/>
            <w:vAlign w:val="bottom"/>
          </w:tcPr>
          <w:p w14:paraId="24954EB0"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0EF875A2"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6CC57B1A"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6F107793"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65C8283A"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4ABC3394"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31138DEE"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5638C325"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5AA33A8E"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430A4ACD"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7CE485EB"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65F27457"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21662412"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668280AE" w14:textId="77777777" w:rsidR="009D53BE" w:rsidRPr="00F32D11" w:rsidRDefault="009D53BE" w:rsidP="00290E20">
            <w:pPr>
              <w:spacing w:line="240" w:lineRule="auto"/>
              <w:jc w:val="center"/>
              <w:rPr>
                <w:color w:val="000000"/>
                <w:sz w:val="16"/>
                <w:szCs w:val="16"/>
                <w:lang w:val="en-US" w:eastAsia="en-US"/>
              </w:rPr>
            </w:pPr>
          </w:p>
        </w:tc>
        <w:tc>
          <w:tcPr>
            <w:tcW w:w="680" w:type="dxa"/>
            <w:tcBorders>
              <w:top w:val="none" w:sz="4" w:space="0" w:color="000000"/>
              <w:left w:val="none" w:sz="4" w:space="0" w:color="000000"/>
              <w:bottom w:val="single" w:sz="4" w:space="0" w:color="000000"/>
              <w:right w:val="single" w:sz="4" w:space="0" w:color="000000"/>
            </w:tcBorders>
            <w:noWrap/>
            <w:vAlign w:val="bottom"/>
          </w:tcPr>
          <w:p w14:paraId="378F919E" w14:textId="77777777" w:rsidR="009D53BE" w:rsidRPr="00F32D11" w:rsidRDefault="009D53BE" w:rsidP="00290E20">
            <w:pPr>
              <w:spacing w:line="240" w:lineRule="auto"/>
              <w:jc w:val="center"/>
              <w:rPr>
                <w:color w:val="000000"/>
                <w:sz w:val="16"/>
                <w:szCs w:val="16"/>
                <w:lang w:val="en-US" w:eastAsia="en-US"/>
              </w:rPr>
            </w:pPr>
          </w:p>
        </w:tc>
      </w:tr>
    </w:tbl>
    <w:p w14:paraId="2CE09FBA" w14:textId="77777777" w:rsidR="009D53BE" w:rsidRPr="00F32D11" w:rsidRDefault="009D53BE" w:rsidP="00290E20">
      <w:pPr>
        <w:tabs>
          <w:tab w:val="left" w:pos="426"/>
          <w:tab w:val="left" w:pos="7797"/>
        </w:tabs>
        <w:spacing w:line="240" w:lineRule="auto"/>
        <w:rPr>
          <w:sz w:val="22"/>
          <w:szCs w:val="22"/>
        </w:rPr>
      </w:pPr>
    </w:p>
    <w:p w14:paraId="405C67CE" w14:textId="0F06E3CC" w:rsidR="009D53BE" w:rsidRPr="00F32D11" w:rsidRDefault="00D8407F" w:rsidP="00290E20">
      <w:pPr>
        <w:pStyle w:val="af7"/>
        <w:numPr>
          <w:ilvl w:val="0"/>
          <w:numId w:val="53"/>
        </w:numPr>
        <w:tabs>
          <w:tab w:val="left" w:pos="284"/>
          <w:tab w:val="left" w:pos="567"/>
        </w:tabs>
        <w:ind w:left="0" w:firstLine="0"/>
        <w:jc w:val="both"/>
        <w:rPr>
          <w:rFonts w:eastAsia="Calibri"/>
          <w:sz w:val="22"/>
          <w:szCs w:val="22"/>
          <w:lang w:eastAsia="en-US"/>
        </w:rPr>
      </w:pPr>
      <w:r w:rsidRPr="00F32D11">
        <w:rPr>
          <w:sz w:val="22"/>
          <w:szCs w:val="22"/>
          <w:lang w:eastAsia="en-US"/>
        </w:rPr>
        <w:t xml:space="preserve">Поставщик </w:t>
      </w:r>
      <w:r w:rsidR="009D53BE" w:rsidRPr="00F32D11">
        <w:rPr>
          <w:sz w:val="22"/>
          <w:szCs w:val="22"/>
          <w:lang w:eastAsia="en-US"/>
        </w:rPr>
        <w:t xml:space="preserve">гарантирует </w:t>
      </w:r>
      <w:bookmarkStart w:id="12" w:name="_Hlk191305112"/>
      <w:r w:rsidR="009D53BE" w:rsidRPr="00F32D11">
        <w:rPr>
          <w:sz w:val="22"/>
          <w:szCs w:val="22"/>
          <w:lang w:eastAsia="en-US"/>
        </w:rPr>
        <w:t>ООО «ПетроЭнергоКонтроль»</w:t>
      </w:r>
      <w:bookmarkEnd w:id="12"/>
      <w:r w:rsidR="009D53BE" w:rsidRPr="00F32D11">
        <w:rPr>
          <w:sz w:val="22"/>
          <w:szCs w:val="22"/>
          <w:lang w:eastAsia="en-US"/>
        </w:rPr>
        <w:t>, что сведения и документы в отношении всей цепочки собственников и руководителей, включая бенефициаров (в том числе конечных), передаваемые ООО «ПетроЭнергоКонтроль» являются полными, точными и достоверными.</w:t>
      </w:r>
    </w:p>
    <w:p w14:paraId="34071D62" w14:textId="4D95C7F7" w:rsidR="009D53BE" w:rsidRPr="00F32D11" w:rsidRDefault="00D8407F" w:rsidP="00290E20">
      <w:pPr>
        <w:pStyle w:val="af7"/>
        <w:numPr>
          <w:ilvl w:val="0"/>
          <w:numId w:val="53"/>
        </w:numPr>
        <w:tabs>
          <w:tab w:val="left" w:pos="284"/>
          <w:tab w:val="left" w:pos="567"/>
        </w:tabs>
        <w:ind w:left="0" w:firstLine="0"/>
        <w:jc w:val="both"/>
        <w:rPr>
          <w:rFonts w:eastAsia="Calibri"/>
          <w:sz w:val="22"/>
          <w:szCs w:val="22"/>
          <w:lang w:eastAsia="en-US"/>
        </w:rPr>
      </w:pPr>
      <w:r w:rsidRPr="00F32D11">
        <w:rPr>
          <w:sz w:val="22"/>
          <w:szCs w:val="22"/>
          <w:lang w:eastAsia="en-US"/>
        </w:rPr>
        <w:t>Поставщик</w:t>
      </w:r>
      <w:r w:rsidRPr="00F32D11" w:rsidDel="00D8407F">
        <w:rPr>
          <w:sz w:val="22"/>
          <w:szCs w:val="22"/>
          <w:lang w:eastAsia="en-US"/>
        </w:rPr>
        <w:t xml:space="preserve"> </w:t>
      </w:r>
      <w:r w:rsidR="009D53BE" w:rsidRPr="00F32D11">
        <w:rPr>
          <w:sz w:val="22"/>
          <w:szCs w:val="22"/>
          <w:lang w:eastAsia="en-US"/>
        </w:rPr>
        <w:t xml:space="preserve">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ООО «ПетроЭнергоКонтроль»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sidR="00771615" w:rsidRPr="00F32D11">
        <w:rPr>
          <w:sz w:val="22"/>
          <w:szCs w:val="22"/>
          <w:lang w:eastAsia="en-US"/>
        </w:rPr>
        <w:t>–</w:t>
      </w:r>
      <w:r w:rsidR="009D53BE" w:rsidRPr="00F32D11">
        <w:rPr>
          <w:sz w:val="22"/>
          <w:szCs w:val="22"/>
          <w:lang w:eastAsia="en-US"/>
        </w:rPr>
        <w:t xml:space="preserve"> Раскрытие</w:t>
      </w:r>
      <w:r w:rsidR="00771615" w:rsidRPr="00F32D11">
        <w:rPr>
          <w:sz w:val="22"/>
          <w:szCs w:val="22"/>
          <w:lang w:eastAsia="en-US"/>
        </w:rPr>
        <w:t>)</w:t>
      </w:r>
      <w:r w:rsidRPr="00F32D11">
        <w:rPr>
          <w:sz w:val="22"/>
          <w:szCs w:val="22"/>
          <w:lang w:eastAsia="en-US"/>
        </w:rPr>
        <w:t xml:space="preserve"> Поставщик</w:t>
      </w:r>
      <w:r w:rsidR="009D53BE" w:rsidRPr="00F32D11">
        <w:rPr>
          <w:sz w:val="22"/>
          <w:szCs w:val="22"/>
          <w:lang w:eastAsia="en-US"/>
        </w:rPr>
        <w:t xml:space="preserve"> настоящим освобождает ООО «ПетроЭнергоКонтроль» от любой ответственности в связи с Раскрытием, в том числе возмещает ООО  «ПетроЭнергоКонтроль» убытки, понесенные в связи с предъявлением ООО «ПетроЭнергоКонтроль» претензий, исков и требований любыми третьими лицами, чьи права были или могли быть нарушены таким Раскрытием.</w:t>
      </w:r>
    </w:p>
    <w:p w14:paraId="0FFF0063" w14:textId="77777777" w:rsidR="009D53BE" w:rsidRPr="00F32D11" w:rsidRDefault="009D53BE" w:rsidP="00290E20">
      <w:pPr>
        <w:tabs>
          <w:tab w:val="left" w:pos="284"/>
          <w:tab w:val="left" w:pos="567"/>
        </w:tabs>
        <w:spacing w:line="240" w:lineRule="auto"/>
        <w:rPr>
          <w:rFonts w:eastAsia="Calibri"/>
          <w:sz w:val="22"/>
          <w:szCs w:val="22"/>
          <w:lang w:eastAsia="en-US"/>
        </w:rPr>
      </w:pPr>
    </w:p>
    <w:tbl>
      <w:tblPr>
        <w:tblStyle w:val="aff1"/>
        <w:tblW w:w="0" w:type="auto"/>
        <w:jc w:val="center"/>
        <w:tblLook w:val="04A0" w:firstRow="1" w:lastRow="0" w:firstColumn="1" w:lastColumn="0" w:noHBand="0" w:noVBand="1"/>
      </w:tblPr>
      <w:tblGrid>
        <w:gridCol w:w="4955"/>
        <w:gridCol w:w="4956"/>
      </w:tblGrid>
      <w:tr w:rsidR="009D53BE" w:rsidRPr="00F32D11" w14:paraId="50DC5EF1" w14:textId="77777777" w:rsidTr="00F317BE">
        <w:trPr>
          <w:jc w:val="center"/>
        </w:trPr>
        <w:tc>
          <w:tcPr>
            <w:tcW w:w="4955" w:type="dxa"/>
            <w:vAlign w:val="center"/>
          </w:tcPr>
          <w:p w14:paraId="44BE89E4" w14:textId="5A27DF7F" w:rsidR="009D53BE" w:rsidRPr="00F32D11" w:rsidRDefault="00D8407F" w:rsidP="00290E20">
            <w:pPr>
              <w:tabs>
                <w:tab w:val="left" w:pos="426"/>
                <w:tab w:val="left" w:pos="567"/>
              </w:tabs>
              <w:spacing w:line="240" w:lineRule="auto"/>
              <w:jc w:val="center"/>
              <w:rPr>
                <w:rFonts w:eastAsia="Calibri"/>
                <w:b/>
                <w:sz w:val="22"/>
                <w:szCs w:val="22"/>
                <w:lang w:eastAsia="en-US"/>
              </w:rPr>
            </w:pPr>
            <w:r w:rsidRPr="00F32D11">
              <w:rPr>
                <w:b/>
                <w:sz w:val="22"/>
                <w:szCs w:val="22"/>
              </w:rPr>
              <w:t>Поставщик:</w:t>
            </w:r>
          </w:p>
        </w:tc>
        <w:tc>
          <w:tcPr>
            <w:tcW w:w="4956" w:type="dxa"/>
            <w:vAlign w:val="center"/>
          </w:tcPr>
          <w:p w14:paraId="5CBCC4F2" w14:textId="77777777" w:rsidR="009D53BE" w:rsidRPr="00F32D11" w:rsidRDefault="009D53BE" w:rsidP="00290E20">
            <w:pPr>
              <w:tabs>
                <w:tab w:val="left" w:pos="426"/>
                <w:tab w:val="left" w:pos="567"/>
              </w:tabs>
              <w:spacing w:line="240" w:lineRule="auto"/>
              <w:ind w:right="22"/>
              <w:jc w:val="center"/>
              <w:rPr>
                <w:rFonts w:eastAsia="Calibri"/>
                <w:b/>
                <w:sz w:val="22"/>
                <w:szCs w:val="22"/>
                <w:lang w:eastAsia="en-US"/>
              </w:rPr>
            </w:pPr>
            <w:r w:rsidRPr="00F32D11">
              <w:rPr>
                <w:b/>
                <w:bCs/>
                <w:color w:val="000000" w:themeColor="text1"/>
                <w:sz w:val="22"/>
                <w:szCs w:val="22"/>
              </w:rPr>
              <w:t>Покупатель:</w:t>
            </w:r>
          </w:p>
        </w:tc>
      </w:tr>
      <w:tr w:rsidR="009D53BE" w:rsidRPr="00F32D11" w14:paraId="3CE3C00F" w14:textId="77777777" w:rsidTr="00F317BE">
        <w:trPr>
          <w:trHeight w:val="324"/>
          <w:jc w:val="center"/>
        </w:trPr>
        <w:tc>
          <w:tcPr>
            <w:tcW w:w="4955" w:type="dxa"/>
            <w:tcBorders>
              <w:bottom w:val="single" w:sz="4" w:space="0" w:color="000000"/>
            </w:tcBorders>
            <w:vAlign w:val="center"/>
          </w:tcPr>
          <w:p w14:paraId="31331406" w14:textId="77777777" w:rsidR="009D53BE" w:rsidRPr="00F32D11" w:rsidRDefault="009D53BE" w:rsidP="00290E20">
            <w:pPr>
              <w:tabs>
                <w:tab w:val="left" w:pos="426"/>
                <w:tab w:val="left" w:pos="567"/>
              </w:tabs>
              <w:spacing w:after="120" w:line="240" w:lineRule="auto"/>
              <w:jc w:val="center"/>
              <w:rPr>
                <w:rFonts w:eastAsia="Calibri"/>
                <w:b/>
                <w:sz w:val="22"/>
                <w:szCs w:val="22"/>
                <w:lang w:eastAsia="en-US"/>
              </w:rPr>
            </w:pPr>
            <w:r w:rsidRPr="00F32D11">
              <w:rPr>
                <w:b/>
                <w:iCs/>
                <w:color w:val="000000" w:themeColor="text1"/>
                <w:sz w:val="22"/>
                <w:szCs w:val="22"/>
              </w:rPr>
              <w:t>________________ _______________</w:t>
            </w:r>
          </w:p>
        </w:tc>
        <w:tc>
          <w:tcPr>
            <w:tcW w:w="4956" w:type="dxa"/>
            <w:tcBorders>
              <w:bottom w:val="single" w:sz="4" w:space="0" w:color="000000"/>
            </w:tcBorders>
            <w:vAlign w:val="center"/>
          </w:tcPr>
          <w:p w14:paraId="0F94072B" w14:textId="77777777" w:rsidR="009D53BE" w:rsidRPr="00F32D11" w:rsidRDefault="009D53BE" w:rsidP="00290E20">
            <w:pPr>
              <w:tabs>
                <w:tab w:val="left" w:pos="426"/>
                <w:tab w:val="left" w:pos="567"/>
              </w:tabs>
              <w:spacing w:after="120" w:line="240" w:lineRule="auto"/>
              <w:jc w:val="center"/>
              <w:rPr>
                <w:rFonts w:eastAsia="Calibri"/>
                <w:b/>
                <w:sz w:val="22"/>
                <w:szCs w:val="22"/>
                <w:lang w:eastAsia="en-US"/>
              </w:rPr>
            </w:pPr>
            <w:r w:rsidRPr="00F32D11">
              <w:rPr>
                <w:b/>
                <w:iCs/>
                <w:color w:val="000000" w:themeColor="text1"/>
                <w:sz w:val="22"/>
                <w:szCs w:val="22"/>
              </w:rPr>
              <w:t>________________ Н.В. Ильин</w:t>
            </w:r>
          </w:p>
        </w:tc>
      </w:tr>
      <w:tr w:rsidR="009D53BE" w:rsidRPr="00F32D11" w14:paraId="5DD96036" w14:textId="77777777" w:rsidTr="00F317BE">
        <w:trPr>
          <w:trHeight w:val="240"/>
          <w:jc w:val="center"/>
        </w:trPr>
        <w:tc>
          <w:tcPr>
            <w:tcW w:w="9911" w:type="dxa"/>
            <w:gridSpan w:val="2"/>
            <w:tcBorders>
              <w:left w:val="nil"/>
              <w:bottom w:val="single" w:sz="4" w:space="0" w:color="000000"/>
              <w:right w:val="nil"/>
            </w:tcBorders>
            <w:vAlign w:val="center"/>
          </w:tcPr>
          <w:p w14:paraId="084BC536" w14:textId="77777777" w:rsidR="009D53BE" w:rsidRPr="00F32D11" w:rsidDel="002E5218" w:rsidRDefault="009D53BE" w:rsidP="00290E20">
            <w:pPr>
              <w:tabs>
                <w:tab w:val="left" w:pos="426"/>
                <w:tab w:val="left" w:pos="567"/>
              </w:tabs>
              <w:spacing w:line="240" w:lineRule="auto"/>
              <w:jc w:val="center"/>
              <w:rPr>
                <w:rFonts w:eastAsia="Calibri"/>
                <w:bCs/>
                <w:sz w:val="22"/>
                <w:szCs w:val="22"/>
                <w:lang w:eastAsia="en-US"/>
              </w:rPr>
            </w:pPr>
            <w:r w:rsidRPr="00F32D11">
              <w:rPr>
                <w:rFonts w:eastAsia="Calibri"/>
                <w:bCs/>
                <w:sz w:val="22"/>
                <w:szCs w:val="22"/>
                <w:lang w:eastAsia="en-US"/>
              </w:rPr>
              <w:t>Форму утверждаем:</w:t>
            </w:r>
          </w:p>
        </w:tc>
      </w:tr>
      <w:tr w:rsidR="009D53BE" w:rsidRPr="00F32D11" w14:paraId="388C0339" w14:textId="77777777" w:rsidTr="00F317BE">
        <w:trPr>
          <w:trHeight w:val="324"/>
          <w:jc w:val="center"/>
        </w:trPr>
        <w:tc>
          <w:tcPr>
            <w:tcW w:w="4955" w:type="dxa"/>
            <w:tcBorders>
              <w:top w:val="single" w:sz="4" w:space="0" w:color="000000"/>
              <w:left w:val="single" w:sz="4" w:space="0" w:color="000000"/>
              <w:bottom w:val="single" w:sz="4" w:space="0" w:color="000000"/>
              <w:right w:val="single" w:sz="4" w:space="0" w:color="000000"/>
            </w:tcBorders>
            <w:vAlign w:val="center"/>
          </w:tcPr>
          <w:p w14:paraId="774CEF46" w14:textId="4AE77EF3" w:rsidR="009D53BE" w:rsidRPr="00F32D11" w:rsidDel="002E5218" w:rsidRDefault="00D8407F" w:rsidP="00290E20">
            <w:pPr>
              <w:tabs>
                <w:tab w:val="left" w:pos="426"/>
                <w:tab w:val="left" w:pos="567"/>
              </w:tabs>
              <w:spacing w:after="120" w:line="240" w:lineRule="auto"/>
              <w:jc w:val="center"/>
              <w:rPr>
                <w:rFonts w:eastAsia="Calibri"/>
                <w:b/>
                <w:sz w:val="22"/>
                <w:szCs w:val="22"/>
                <w:lang w:eastAsia="en-US"/>
              </w:rPr>
            </w:pPr>
            <w:r w:rsidRPr="00F32D11">
              <w:rPr>
                <w:b/>
                <w:sz w:val="22"/>
                <w:szCs w:val="22"/>
              </w:rPr>
              <w:t>Поставщик:</w:t>
            </w:r>
          </w:p>
        </w:tc>
        <w:tc>
          <w:tcPr>
            <w:tcW w:w="4956" w:type="dxa"/>
            <w:tcBorders>
              <w:top w:val="single" w:sz="4" w:space="0" w:color="000000"/>
              <w:left w:val="single" w:sz="4" w:space="0" w:color="000000"/>
              <w:bottom w:val="single" w:sz="4" w:space="0" w:color="000000"/>
              <w:right w:val="single" w:sz="4" w:space="0" w:color="000000"/>
            </w:tcBorders>
            <w:vAlign w:val="center"/>
          </w:tcPr>
          <w:p w14:paraId="5D8453B4" w14:textId="77777777" w:rsidR="009D53BE" w:rsidRPr="00F32D11" w:rsidDel="002E5218" w:rsidRDefault="009D53BE" w:rsidP="00290E20">
            <w:pPr>
              <w:tabs>
                <w:tab w:val="left" w:pos="426"/>
                <w:tab w:val="left" w:pos="567"/>
              </w:tabs>
              <w:spacing w:after="120" w:line="240" w:lineRule="auto"/>
              <w:jc w:val="center"/>
              <w:rPr>
                <w:rFonts w:eastAsia="Calibri"/>
                <w:b/>
                <w:sz w:val="22"/>
                <w:szCs w:val="22"/>
                <w:lang w:eastAsia="en-US"/>
              </w:rPr>
            </w:pPr>
            <w:r w:rsidRPr="00F32D11">
              <w:rPr>
                <w:b/>
                <w:bCs/>
                <w:color w:val="000000" w:themeColor="text1"/>
                <w:sz w:val="22"/>
                <w:szCs w:val="22"/>
              </w:rPr>
              <w:t>Покупатель:</w:t>
            </w:r>
          </w:p>
        </w:tc>
      </w:tr>
      <w:tr w:rsidR="009D53BE" w:rsidRPr="00F32D11" w14:paraId="5ACDCF28" w14:textId="77777777" w:rsidTr="00F317BE">
        <w:trPr>
          <w:trHeight w:val="324"/>
          <w:jc w:val="center"/>
        </w:trPr>
        <w:tc>
          <w:tcPr>
            <w:tcW w:w="4955" w:type="dxa"/>
            <w:tcBorders>
              <w:top w:val="single" w:sz="4" w:space="0" w:color="000000"/>
              <w:left w:val="single" w:sz="4" w:space="0" w:color="000000"/>
              <w:bottom w:val="single" w:sz="4" w:space="0" w:color="000000"/>
              <w:right w:val="single" w:sz="4" w:space="0" w:color="000000"/>
            </w:tcBorders>
            <w:vAlign w:val="center"/>
          </w:tcPr>
          <w:p w14:paraId="6E646B95" w14:textId="77777777" w:rsidR="009D53BE" w:rsidRPr="00F32D11" w:rsidDel="002E5218" w:rsidRDefault="009D53BE" w:rsidP="00290E20">
            <w:pPr>
              <w:tabs>
                <w:tab w:val="left" w:pos="426"/>
                <w:tab w:val="left" w:pos="567"/>
              </w:tabs>
              <w:spacing w:after="120" w:line="240" w:lineRule="auto"/>
              <w:jc w:val="center"/>
              <w:rPr>
                <w:rFonts w:eastAsia="Calibri"/>
                <w:b/>
                <w:sz w:val="22"/>
                <w:szCs w:val="22"/>
                <w:lang w:eastAsia="en-US"/>
              </w:rPr>
            </w:pPr>
            <w:r w:rsidRPr="00F32D11">
              <w:rPr>
                <w:b/>
                <w:iCs/>
                <w:color w:val="000000" w:themeColor="text1"/>
                <w:sz w:val="22"/>
                <w:szCs w:val="22"/>
              </w:rPr>
              <w:t>________________ _______________</w:t>
            </w:r>
          </w:p>
        </w:tc>
        <w:tc>
          <w:tcPr>
            <w:tcW w:w="4956" w:type="dxa"/>
            <w:tcBorders>
              <w:top w:val="single" w:sz="4" w:space="0" w:color="000000"/>
              <w:left w:val="single" w:sz="4" w:space="0" w:color="000000"/>
              <w:bottom w:val="single" w:sz="4" w:space="0" w:color="000000"/>
              <w:right w:val="single" w:sz="4" w:space="0" w:color="000000"/>
            </w:tcBorders>
            <w:vAlign w:val="center"/>
          </w:tcPr>
          <w:p w14:paraId="1D803714" w14:textId="77777777" w:rsidR="009D53BE" w:rsidRPr="00F32D11" w:rsidDel="002E5218" w:rsidRDefault="009D53BE" w:rsidP="00290E20">
            <w:pPr>
              <w:tabs>
                <w:tab w:val="left" w:pos="426"/>
                <w:tab w:val="left" w:pos="567"/>
              </w:tabs>
              <w:spacing w:after="120" w:line="240" w:lineRule="auto"/>
              <w:jc w:val="center"/>
              <w:rPr>
                <w:rFonts w:eastAsia="Calibri"/>
                <w:b/>
                <w:sz w:val="22"/>
                <w:szCs w:val="22"/>
                <w:lang w:eastAsia="en-US"/>
              </w:rPr>
            </w:pPr>
            <w:r w:rsidRPr="00F32D11">
              <w:rPr>
                <w:b/>
                <w:iCs/>
                <w:color w:val="000000" w:themeColor="text1"/>
                <w:sz w:val="22"/>
                <w:szCs w:val="22"/>
              </w:rPr>
              <w:t>________________ Н.В. Ильин</w:t>
            </w:r>
          </w:p>
        </w:tc>
      </w:tr>
    </w:tbl>
    <w:p w14:paraId="24912A05" w14:textId="77777777" w:rsidR="009D53BE" w:rsidRPr="00F32D11" w:rsidRDefault="009D53BE" w:rsidP="00290E20">
      <w:pPr>
        <w:spacing w:line="240" w:lineRule="auto"/>
        <w:jc w:val="center"/>
        <w:rPr>
          <w:sz w:val="22"/>
          <w:szCs w:val="22"/>
        </w:rPr>
      </w:pPr>
      <w:r w:rsidRPr="00F32D11">
        <w:rPr>
          <w:sz w:val="22"/>
          <w:szCs w:val="22"/>
        </w:rPr>
        <w:br w:type="page" w:clear="all"/>
      </w:r>
    </w:p>
    <w:p w14:paraId="269CA13B" w14:textId="77777777" w:rsidR="00B6158F" w:rsidRPr="00F32D11" w:rsidRDefault="00B6158F" w:rsidP="00B6158F">
      <w:pPr>
        <w:tabs>
          <w:tab w:val="left" w:pos="284"/>
          <w:tab w:val="left" w:pos="567"/>
        </w:tabs>
        <w:ind w:firstLine="6237"/>
        <w:rPr>
          <w:rFonts w:eastAsia="Calibri"/>
          <w:sz w:val="22"/>
          <w:szCs w:val="22"/>
          <w:lang w:eastAsia="en-US"/>
        </w:rPr>
        <w:sectPr w:rsidR="00B6158F" w:rsidRPr="00F32D11" w:rsidSect="00163ADB">
          <w:footerReference w:type="even" r:id="rId14"/>
          <w:footerReference w:type="default" r:id="rId15"/>
          <w:pgSz w:w="16838" w:h="11906" w:orient="landscape"/>
          <w:pgMar w:top="709" w:right="567" w:bottom="567" w:left="567" w:header="680" w:footer="737" w:gutter="0"/>
          <w:cols w:space="708"/>
          <w:titlePg/>
          <w:docGrid w:linePitch="381"/>
        </w:sectPr>
      </w:pPr>
    </w:p>
    <w:p w14:paraId="4BA7D15A" w14:textId="2DFE0B3E" w:rsidR="00B6158F" w:rsidRPr="00F32D11" w:rsidRDefault="00B6158F" w:rsidP="00E53FC0">
      <w:pPr>
        <w:tabs>
          <w:tab w:val="left" w:pos="284"/>
          <w:tab w:val="left" w:pos="567"/>
        </w:tabs>
        <w:spacing w:line="240" w:lineRule="auto"/>
        <w:ind w:firstLine="6237"/>
        <w:rPr>
          <w:rFonts w:eastAsia="Calibri"/>
          <w:sz w:val="22"/>
          <w:szCs w:val="22"/>
          <w:lang w:eastAsia="en-US"/>
        </w:rPr>
      </w:pPr>
      <w:r w:rsidRPr="00F32D11">
        <w:rPr>
          <w:rFonts w:eastAsia="Calibri"/>
          <w:sz w:val="22"/>
          <w:szCs w:val="22"/>
          <w:lang w:eastAsia="en-US"/>
        </w:rPr>
        <w:lastRenderedPageBreak/>
        <w:t xml:space="preserve">Приложение № </w:t>
      </w:r>
      <w:r w:rsidR="00D2200B" w:rsidRPr="00F32D11">
        <w:rPr>
          <w:rFonts w:eastAsia="Calibri"/>
          <w:sz w:val="22"/>
          <w:szCs w:val="22"/>
          <w:lang w:eastAsia="en-US"/>
        </w:rPr>
        <w:t>5</w:t>
      </w:r>
    </w:p>
    <w:p w14:paraId="00174111" w14:textId="77777777" w:rsidR="00B6158F" w:rsidRPr="00F32D11" w:rsidRDefault="00B6158F" w:rsidP="00E53FC0">
      <w:pPr>
        <w:tabs>
          <w:tab w:val="left" w:pos="284"/>
          <w:tab w:val="left" w:pos="567"/>
        </w:tabs>
        <w:spacing w:line="240" w:lineRule="auto"/>
        <w:ind w:firstLine="6237"/>
        <w:rPr>
          <w:rFonts w:eastAsia="Calibri"/>
          <w:sz w:val="22"/>
          <w:szCs w:val="22"/>
          <w:lang w:eastAsia="en-US"/>
        </w:rPr>
      </w:pPr>
      <w:r w:rsidRPr="00F32D11">
        <w:rPr>
          <w:rFonts w:eastAsia="Calibri"/>
          <w:sz w:val="22"/>
          <w:szCs w:val="22"/>
          <w:lang w:eastAsia="en-US"/>
        </w:rPr>
        <w:t>к Договору ____№ ______</w:t>
      </w:r>
    </w:p>
    <w:p w14:paraId="1727D4B6" w14:textId="77777777" w:rsidR="00B6158F" w:rsidRPr="00F32D11" w:rsidRDefault="00B6158F" w:rsidP="00E53FC0">
      <w:pPr>
        <w:tabs>
          <w:tab w:val="left" w:pos="426"/>
          <w:tab w:val="left" w:pos="7797"/>
        </w:tabs>
        <w:spacing w:line="240" w:lineRule="auto"/>
        <w:ind w:left="6237"/>
        <w:rPr>
          <w:rFonts w:eastAsia="Calibri"/>
          <w:sz w:val="22"/>
          <w:szCs w:val="22"/>
          <w:lang w:eastAsia="en-US"/>
        </w:rPr>
      </w:pPr>
      <w:r w:rsidRPr="00F32D11">
        <w:rPr>
          <w:rFonts w:eastAsia="Calibri"/>
          <w:sz w:val="22"/>
          <w:szCs w:val="22"/>
          <w:lang w:eastAsia="en-US"/>
        </w:rPr>
        <w:t>от _________________</w:t>
      </w:r>
    </w:p>
    <w:p w14:paraId="6E18120C" w14:textId="77777777" w:rsidR="00B6158F" w:rsidRPr="00F32D11" w:rsidRDefault="00B6158F" w:rsidP="00B6158F">
      <w:pPr>
        <w:tabs>
          <w:tab w:val="left" w:pos="426"/>
          <w:tab w:val="left" w:pos="7797"/>
        </w:tabs>
        <w:jc w:val="center"/>
        <w:rPr>
          <w:rFonts w:eastAsia="Calibri"/>
          <w:sz w:val="22"/>
          <w:szCs w:val="22"/>
          <w:lang w:eastAsia="en-US"/>
        </w:rPr>
      </w:pPr>
    </w:p>
    <w:p w14:paraId="2C794C3E" w14:textId="77777777" w:rsidR="00B6158F" w:rsidRPr="00F32D11" w:rsidRDefault="00B6158F" w:rsidP="00B6158F">
      <w:pPr>
        <w:tabs>
          <w:tab w:val="left" w:pos="426"/>
          <w:tab w:val="left" w:pos="7797"/>
        </w:tabs>
        <w:jc w:val="center"/>
        <w:rPr>
          <w:sz w:val="22"/>
          <w:szCs w:val="22"/>
        </w:rPr>
      </w:pPr>
    </w:p>
    <w:p w14:paraId="446EADEE" w14:textId="77777777" w:rsidR="00B6158F" w:rsidRPr="00F32D11" w:rsidRDefault="00B6158F" w:rsidP="00E53FC0">
      <w:pPr>
        <w:tabs>
          <w:tab w:val="left" w:pos="284"/>
          <w:tab w:val="left" w:pos="567"/>
        </w:tabs>
        <w:spacing w:line="240" w:lineRule="auto"/>
        <w:jc w:val="center"/>
        <w:rPr>
          <w:b/>
          <w:sz w:val="22"/>
          <w:szCs w:val="22"/>
        </w:rPr>
      </w:pPr>
      <w:r w:rsidRPr="00F32D11">
        <w:rPr>
          <w:b/>
          <w:sz w:val="22"/>
          <w:szCs w:val="22"/>
        </w:rPr>
        <w:t>ФОРМА СОГЛАСИЯ НА ОБРАБОТКУ</w:t>
      </w:r>
      <w:r w:rsidRPr="00F32D11">
        <w:rPr>
          <w:b/>
          <w:sz w:val="22"/>
          <w:szCs w:val="22"/>
        </w:rPr>
        <w:br/>
        <w:t>ПЕРСОНАЛЬНЫХ ДАННЫХ</w:t>
      </w:r>
    </w:p>
    <w:p w14:paraId="65136145" w14:textId="77777777" w:rsidR="00B6158F" w:rsidRPr="00F32D11" w:rsidRDefault="00B6158F" w:rsidP="00E53FC0">
      <w:pPr>
        <w:tabs>
          <w:tab w:val="left" w:pos="284"/>
          <w:tab w:val="left" w:pos="567"/>
        </w:tabs>
        <w:spacing w:line="240" w:lineRule="auto"/>
        <w:jc w:val="center"/>
        <w:rPr>
          <w:b/>
          <w:sz w:val="22"/>
          <w:szCs w:val="22"/>
        </w:rPr>
      </w:pPr>
    </w:p>
    <w:p w14:paraId="33877DCB" w14:textId="77777777" w:rsidR="00B6158F" w:rsidRPr="00F32D11" w:rsidRDefault="00B6158F" w:rsidP="00E53FC0">
      <w:pPr>
        <w:tabs>
          <w:tab w:val="left" w:pos="284"/>
          <w:tab w:val="left" w:pos="567"/>
        </w:tabs>
        <w:spacing w:line="240" w:lineRule="auto"/>
        <w:ind w:firstLine="7655"/>
        <w:jc w:val="center"/>
        <w:rPr>
          <w:b/>
          <w:sz w:val="22"/>
          <w:szCs w:val="22"/>
        </w:rPr>
      </w:pPr>
      <w:r w:rsidRPr="00F32D11">
        <w:rPr>
          <w:sz w:val="22"/>
          <w:szCs w:val="22"/>
        </w:rPr>
        <w:t>Дата: ___________ 20__</w:t>
      </w:r>
    </w:p>
    <w:p w14:paraId="6FF19389" w14:textId="77777777" w:rsidR="00B6158F" w:rsidRPr="00F32D11" w:rsidRDefault="00B6158F" w:rsidP="00E53FC0">
      <w:pPr>
        <w:spacing w:before="120" w:after="120" w:line="240" w:lineRule="auto"/>
        <w:rPr>
          <w:sz w:val="22"/>
          <w:szCs w:val="22"/>
        </w:rPr>
      </w:pPr>
    </w:p>
    <w:tbl>
      <w:tblPr>
        <w:tblW w:w="5000" w:type="pct"/>
        <w:tblLook w:val="01E0" w:firstRow="1" w:lastRow="1" w:firstColumn="1" w:lastColumn="1" w:noHBand="0" w:noVBand="0"/>
      </w:tblPr>
      <w:tblGrid>
        <w:gridCol w:w="4153"/>
        <w:gridCol w:w="6052"/>
      </w:tblGrid>
      <w:tr w:rsidR="00B6158F" w:rsidRPr="00F32D11" w14:paraId="571A0C31" w14:textId="77777777" w:rsidTr="00F317BE">
        <w:trPr>
          <w:cantSplit/>
          <w:trHeight w:val="20"/>
        </w:trPr>
        <w:tc>
          <w:tcPr>
            <w:tcW w:w="5000" w:type="pct"/>
            <w:gridSpan w:val="2"/>
            <w:shd w:val="clear" w:color="FFFFFF" w:fill="FFFFFF"/>
          </w:tcPr>
          <w:p w14:paraId="21B5D0DA" w14:textId="77777777" w:rsidR="00B6158F" w:rsidRPr="00F32D11" w:rsidRDefault="00B6158F" w:rsidP="00E53FC0">
            <w:pPr>
              <w:keepLines/>
              <w:numPr>
                <w:ilvl w:val="0"/>
                <w:numId w:val="54"/>
              </w:numPr>
              <w:spacing w:line="240" w:lineRule="auto"/>
              <w:ind w:left="567" w:hanging="567"/>
              <w:rPr>
                <w:b/>
                <w:smallCaps/>
                <w:sz w:val="22"/>
                <w:szCs w:val="22"/>
              </w:rPr>
            </w:pPr>
            <w:r w:rsidRPr="00F32D11">
              <w:rPr>
                <w:b/>
                <w:smallCaps/>
                <w:sz w:val="22"/>
                <w:szCs w:val="22"/>
              </w:rPr>
              <w:t>Субъект персональных данных</w:t>
            </w:r>
          </w:p>
        </w:tc>
      </w:tr>
      <w:tr w:rsidR="00B6158F" w:rsidRPr="00F32D11" w14:paraId="4C9FFD37" w14:textId="77777777" w:rsidTr="00F317BE">
        <w:trPr>
          <w:cantSplit/>
          <w:trHeight w:val="20"/>
        </w:trPr>
        <w:tc>
          <w:tcPr>
            <w:tcW w:w="5000" w:type="pct"/>
            <w:gridSpan w:val="2"/>
            <w:shd w:val="clear" w:color="FFFFFF" w:fill="FFFFFF"/>
          </w:tcPr>
          <w:p w14:paraId="1D529B34" w14:textId="77777777" w:rsidR="00B6158F" w:rsidRPr="00F32D11" w:rsidRDefault="00B6158F" w:rsidP="00394B7A">
            <w:pPr>
              <w:widowControl w:val="0"/>
              <w:spacing w:line="240" w:lineRule="auto"/>
              <w:ind w:left="567"/>
              <w:rPr>
                <w:sz w:val="22"/>
                <w:szCs w:val="22"/>
              </w:rPr>
            </w:pPr>
            <w:r w:rsidRPr="00F32D11">
              <w:rPr>
                <w:sz w:val="22"/>
                <w:szCs w:val="22"/>
              </w:rPr>
              <w:t>__________________________________________________________________________</w:t>
            </w:r>
          </w:p>
          <w:p w14:paraId="0518E6D9" w14:textId="77777777" w:rsidR="00B6158F" w:rsidRPr="00F32D11" w:rsidRDefault="00B6158F" w:rsidP="00394B7A">
            <w:pPr>
              <w:widowControl w:val="0"/>
              <w:spacing w:line="240" w:lineRule="auto"/>
              <w:ind w:left="567"/>
              <w:jc w:val="center"/>
              <w:rPr>
                <w:sz w:val="22"/>
                <w:szCs w:val="22"/>
                <w:vertAlign w:val="superscript"/>
              </w:rPr>
            </w:pPr>
            <w:r w:rsidRPr="00F32D11">
              <w:rPr>
                <w:sz w:val="22"/>
                <w:szCs w:val="22"/>
                <w:vertAlign w:val="superscript"/>
              </w:rPr>
              <w:t>(фамилия, имя, отчество),</w:t>
            </w:r>
          </w:p>
          <w:p w14:paraId="275CB4DA" w14:textId="77777777" w:rsidR="00B6158F" w:rsidRPr="00F32D11" w:rsidRDefault="00B6158F" w:rsidP="00394B7A">
            <w:pPr>
              <w:widowControl w:val="0"/>
              <w:spacing w:line="240" w:lineRule="auto"/>
              <w:ind w:left="567"/>
              <w:rPr>
                <w:sz w:val="22"/>
                <w:szCs w:val="22"/>
              </w:rPr>
            </w:pPr>
            <w:r w:rsidRPr="00F32D11">
              <w:rPr>
                <w:sz w:val="22"/>
                <w:szCs w:val="22"/>
              </w:rPr>
              <w:t>__________________________________________________________________________</w:t>
            </w:r>
          </w:p>
          <w:p w14:paraId="2A92D481" w14:textId="77777777" w:rsidR="00B6158F" w:rsidRPr="00F32D11" w:rsidRDefault="00B6158F" w:rsidP="00394B7A">
            <w:pPr>
              <w:widowControl w:val="0"/>
              <w:spacing w:line="240" w:lineRule="auto"/>
              <w:ind w:left="567"/>
              <w:jc w:val="center"/>
              <w:rPr>
                <w:sz w:val="22"/>
                <w:szCs w:val="22"/>
                <w:vertAlign w:val="superscript"/>
              </w:rPr>
            </w:pPr>
            <w:r w:rsidRPr="00F32D11">
              <w:rPr>
                <w:sz w:val="22"/>
                <w:szCs w:val="22"/>
                <w:vertAlign w:val="superscript"/>
              </w:rPr>
              <w:t>(адрес регистрации или фактический адрес проживания (если отличается))</w:t>
            </w:r>
          </w:p>
          <w:p w14:paraId="5DEF3360" w14:textId="77777777" w:rsidR="00B6158F" w:rsidRPr="00F32D11" w:rsidRDefault="00B6158F" w:rsidP="00394B7A">
            <w:pPr>
              <w:widowControl w:val="0"/>
              <w:spacing w:line="240" w:lineRule="auto"/>
              <w:ind w:left="567"/>
              <w:rPr>
                <w:sz w:val="22"/>
                <w:szCs w:val="22"/>
              </w:rPr>
            </w:pPr>
            <w:r w:rsidRPr="00F32D11">
              <w:rPr>
                <w:sz w:val="22"/>
                <w:szCs w:val="22"/>
              </w:rPr>
              <w:t>__________________________________________________________________________</w:t>
            </w:r>
          </w:p>
          <w:p w14:paraId="3C92D3E6" w14:textId="77777777" w:rsidR="00B6158F" w:rsidRPr="00F32D11" w:rsidRDefault="00B6158F" w:rsidP="00394B7A">
            <w:pPr>
              <w:widowControl w:val="0"/>
              <w:spacing w:line="240" w:lineRule="auto"/>
              <w:ind w:left="567"/>
              <w:jc w:val="center"/>
              <w:rPr>
                <w:sz w:val="22"/>
                <w:szCs w:val="22"/>
                <w:vertAlign w:val="superscript"/>
              </w:rPr>
            </w:pPr>
            <w:r w:rsidRPr="00F32D11">
              <w:rPr>
                <w:sz w:val="22"/>
                <w:szCs w:val="22"/>
                <w:vertAlign w:val="superscript"/>
              </w:rPr>
              <w:t>(серия и номер основного документа, удостоверяющего личность)</w:t>
            </w:r>
          </w:p>
          <w:p w14:paraId="67D7F937" w14:textId="77777777" w:rsidR="00B6158F" w:rsidRPr="00F32D11" w:rsidRDefault="00B6158F" w:rsidP="00394B7A">
            <w:pPr>
              <w:widowControl w:val="0"/>
              <w:spacing w:line="240" w:lineRule="auto"/>
              <w:ind w:left="567"/>
              <w:rPr>
                <w:sz w:val="22"/>
                <w:szCs w:val="22"/>
              </w:rPr>
            </w:pPr>
            <w:r w:rsidRPr="00F32D11">
              <w:rPr>
                <w:sz w:val="22"/>
                <w:szCs w:val="22"/>
              </w:rPr>
              <w:t>выданный _________________________________________________________________</w:t>
            </w:r>
          </w:p>
          <w:p w14:paraId="6380AAF0" w14:textId="77777777" w:rsidR="00B6158F" w:rsidRPr="00F32D11" w:rsidRDefault="00B6158F" w:rsidP="00394B7A">
            <w:pPr>
              <w:widowControl w:val="0"/>
              <w:spacing w:line="240" w:lineRule="auto"/>
              <w:ind w:left="567"/>
              <w:rPr>
                <w:sz w:val="22"/>
                <w:szCs w:val="22"/>
              </w:rPr>
            </w:pPr>
            <w:r w:rsidRPr="00F32D11">
              <w:rPr>
                <w:sz w:val="22"/>
                <w:szCs w:val="22"/>
              </w:rPr>
              <w:t>__________________________________________________________________________</w:t>
            </w:r>
          </w:p>
          <w:p w14:paraId="5A2AB1F8" w14:textId="77777777" w:rsidR="00B6158F" w:rsidRPr="00F32D11" w:rsidRDefault="00B6158F" w:rsidP="00394B7A">
            <w:pPr>
              <w:widowControl w:val="0"/>
              <w:spacing w:line="240" w:lineRule="auto"/>
              <w:ind w:left="567"/>
              <w:jc w:val="center"/>
              <w:rPr>
                <w:sz w:val="22"/>
                <w:szCs w:val="22"/>
                <w:vertAlign w:val="superscript"/>
              </w:rPr>
            </w:pPr>
            <w:r w:rsidRPr="00F32D11">
              <w:rPr>
                <w:sz w:val="22"/>
                <w:szCs w:val="22"/>
                <w:vertAlign w:val="superscript"/>
              </w:rPr>
              <w:t>(выдавший орган, код подразделения и дата выдачи)</w:t>
            </w:r>
          </w:p>
          <w:p w14:paraId="32FA6FCE" w14:textId="77777777" w:rsidR="00B6158F" w:rsidRPr="00F32D11" w:rsidRDefault="00B6158F" w:rsidP="00394B7A">
            <w:pPr>
              <w:widowControl w:val="0"/>
              <w:spacing w:line="240" w:lineRule="auto"/>
              <w:ind w:left="567" w:firstLine="0"/>
              <w:rPr>
                <w:sz w:val="22"/>
                <w:szCs w:val="22"/>
              </w:rPr>
            </w:pPr>
            <w:r w:rsidRPr="00F32D11">
              <w:rPr>
                <w:sz w:val="22"/>
                <w:szCs w:val="22"/>
              </w:rPr>
              <w:t>(далее – «</w:t>
            </w:r>
            <w:r w:rsidRPr="00F32D11">
              <w:rPr>
                <w:b/>
                <w:sz w:val="22"/>
                <w:szCs w:val="22"/>
              </w:rPr>
              <w:t>Субъект персональных данных»</w:t>
            </w:r>
            <w:r w:rsidRPr="00F32D11">
              <w:rPr>
                <w:sz w:val="22"/>
                <w:szCs w:val="22"/>
              </w:rPr>
              <w:t>), настоящим дает свое согласие ООО «ПетроЭнергоКонтроль» (далее – «</w:t>
            </w:r>
            <w:r w:rsidRPr="00F32D11">
              <w:rPr>
                <w:b/>
                <w:sz w:val="22"/>
                <w:szCs w:val="22"/>
              </w:rPr>
              <w:t>Оператор</w:t>
            </w:r>
            <w:r w:rsidRPr="00F32D11">
              <w:rPr>
                <w:sz w:val="22"/>
                <w:szCs w:val="22"/>
              </w:rPr>
              <w:t xml:space="preserve">»), зарегистрированному по адресу </w:t>
            </w:r>
            <w:r w:rsidRPr="00F32D11">
              <w:rPr>
                <w:bCs/>
                <w:sz w:val="22"/>
                <w:szCs w:val="22"/>
              </w:rPr>
              <w:t xml:space="preserve">195009, Санкт-Петербург, Арсенальная ул., дом 1, </w:t>
            </w:r>
            <w:proofErr w:type="spellStart"/>
            <w:r w:rsidRPr="00F32D11">
              <w:rPr>
                <w:bCs/>
                <w:sz w:val="22"/>
                <w:szCs w:val="22"/>
              </w:rPr>
              <w:t>кор</w:t>
            </w:r>
            <w:proofErr w:type="spellEnd"/>
            <w:r w:rsidRPr="00F32D11">
              <w:rPr>
                <w:bCs/>
                <w:sz w:val="22"/>
                <w:szCs w:val="22"/>
              </w:rPr>
              <w:t>. 2, лит. А, пом. 1Н-138</w:t>
            </w:r>
            <w:r w:rsidRPr="00F32D11">
              <w:rPr>
                <w:sz w:val="22"/>
                <w:szCs w:val="22"/>
              </w:rPr>
              <w:t>,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w:t>
            </w:r>
          </w:p>
        </w:tc>
      </w:tr>
      <w:tr w:rsidR="00B6158F" w:rsidRPr="00F32D11" w14:paraId="1C199BCF" w14:textId="77777777" w:rsidTr="00F317BE">
        <w:trPr>
          <w:cantSplit/>
          <w:trHeight w:val="20"/>
        </w:trPr>
        <w:tc>
          <w:tcPr>
            <w:tcW w:w="5000" w:type="pct"/>
            <w:gridSpan w:val="2"/>
            <w:shd w:val="clear" w:color="FFFFFF" w:fill="FFFFFF"/>
          </w:tcPr>
          <w:p w14:paraId="30C1F67B" w14:textId="77777777" w:rsidR="00B6158F" w:rsidRPr="00F32D11" w:rsidRDefault="00B6158F" w:rsidP="00394B7A">
            <w:pPr>
              <w:keepLines/>
              <w:numPr>
                <w:ilvl w:val="0"/>
                <w:numId w:val="54"/>
              </w:numPr>
              <w:spacing w:line="240" w:lineRule="auto"/>
              <w:ind w:left="567" w:hanging="567"/>
              <w:rPr>
                <w:b/>
                <w:smallCaps/>
                <w:sz w:val="22"/>
                <w:szCs w:val="22"/>
              </w:rPr>
            </w:pPr>
            <w:r w:rsidRPr="00F32D11">
              <w:rPr>
                <w:b/>
                <w:smallCaps/>
                <w:sz w:val="22"/>
                <w:szCs w:val="22"/>
              </w:rPr>
              <w:t>Субъект персональных данных настоящим дает согласие на обработку указанных ниже персональных данных:</w:t>
            </w:r>
          </w:p>
        </w:tc>
      </w:tr>
      <w:tr w:rsidR="00B6158F" w:rsidRPr="00F32D11" w14:paraId="188E13B9" w14:textId="77777777" w:rsidTr="00F317BE">
        <w:trPr>
          <w:cantSplit/>
          <w:trHeight w:val="20"/>
        </w:trPr>
        <w:tc>
          <w:tcPr>
            <w:tcW w:w="5000" w:type="pct"/>
            <w:gridSpan w:val="2"/>
          </w:tcPr>
          <w:p w14:paraId="1D7B26D9" w14:textId="77777777" w:rsidR="00B6158F" w:rsidRPr="00F32D11" w:rsidRDefault="00B6158F" w:rsidP="00394B7A">
            <w:pPr>
              <w:widowControl w:val="0"/>
              <w:numPr>
                <w:ilvl w:val="1"/>
                <w:numId w:val="54"/>
              </w:numPr>
              <w:tabs>
                <w:tab w:val="num" w:pos="1418"/>
              </w:tabs>
              <w:spacing w:line="240" w:lineRule="auto"/>
              <w:ind w:left="567" w:hanging="567"/>
              <w:rPr>
                <w:sz w:val="22"/>
                <w:szCs w:val="22"/>
              </w:rPr>
            </w:pPr>
            <w:r w:rsidRPr="00F32D11">
              <w:rPr>
                <w:sz w:val="22"/>
                <w:szCs w:val="22"/>
              </w:rPr>
              <w:t>фамилия, имя, отчество;</w:t>
            </w:r>
          </w:p>
        </w:tc>
      </w:tr>
      <w:tr w:rsidR="00B6158F" w:rsidRPr="00F32D11" w14:paraId="532CDE54" w14:textId="77777777" w:rsidTr="00F317BE">
        <w:trPr>
          <w:cantSplit/>
          <w:trHeight w:val="20"/>
        </w:trPr>
        <w:tc>
          <w:tcPr>
            <w:tcW w:w="5000" w:type="pct"/>
            <w:gridSpan w:val="2"/>
          </w:tcPr>
          <w:p w14:paraId="1D975F39" w14:textId="77777777" w:rsidR="00B6158F" w:rsidRPr="00F32D11" w:rsidRDefault="00B6158F" w:rsidP="00394B7A">
            <w:pPr>
              <w:widowControl w:val="0"/>
              <w:numPr>
                <w:ilvl w:val="1"/>
                <w:numId w:val="54"/>
              </w:numPr>
              <w:tabs>
                <w:tab w:val="num" w:pos="1418"/>
              </w:tabs>
              <w:spacing w:line="240" w:lineRule="auto"/>
              <w:ind w:left="567" w:hanging="567"/>
              <w:rPr>
                <w:sz w:val="22"/>
                <w:szCs w:val="22"/>
              </w:rPr>
            </w:pPr>
            <w:r w:rsidRPr="00F32D11">
              <w:rPr>
                <w:sz w:val="22"/>
                <w:szCs w:val="22"/>
              </w:rPr>
              <w:t>идентификационный номер налогоплательщика;</w:t>
            </w:r>
          </w:p>
        </w:tc>
      </w:tr>
      <w:tr w:rsidR="00B6158F" w:rsidRPr="00F32D11" w14:paraId="4CA7D53E" w14:textId="77777777" w:rsidTr="00F317BE">
        <w:trPr>
          <w:cantSplit/>
          <w:trHeight w:val="20"/>
        </w:trPr>
        <w:tc>
          <w:tcPr>
            <w:tcW w:w="5000" w:type="pct"/>
            <w:gridSpan w:val="2"/>
          </w:tcPr>
          <w:p w14:paraId="7B5A276F" w14:textId="77777777" w:rsidR="00B6158F" w:rsidRPr="00F32D11" w:rsidRDefault="00B6158F" w:rsidP="00394B7A">
            <w:pPr>
              <w:widowControl w:val="0"/>
              <w:numPr>
                <w:ilvl w:val="1"/>
                <w:numId w:val="54"/>
              </w:numPr>
              <w:tabs>
                <w:tab w:val="num" w:pos="1418"/>
              </w:tabs>
              <w:spacing w:line="240" w:lineRule="auto"/>
              <w:ind w:left="567" w:hanging="567"/>
              <w:rPr>
                <w:sz w:val="22"/>
                <w:szCs w:val="22"/>
              </w:rPr>
            </w:pPr>
            <w:r w:rsidRPr="00F32D11">
              <w:rPr>
                <w:sz w:val="22"/>
                <w:szCs w:val="22"/>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B6158F" w:rsidRPr="00F32D11" w14:paraId="4164F15A" w14:textId="77777777" w:rsidTr="00F317BE">
        <w:trPr>
          <w:cantSplit/>
          <w:trHeight w:val="20"/>
        </w:trPr>
        <w:tc>
          <w:tcPr>
            <w:tcW w:w="5000" w:type="pct"/>
            <w:gridSpan w:val="2"/>
          </w:tcPr>
          <w:p w14:paraId="5DAC988B" w14:textId="77777777" w:rsidR="00B6158F" w:rsidRPr="00F32D11" w:rsidRDefault="00B6158F" w:rsidP="00394B7A">
            <w:pPr>
              <w:widowControl w:val="0"/>
              <w:numPr>
                <w:ilvl w:val="1"/>
                <w:numId w:val="54"/>
              </w:numPr>
              <w:tabs>
                <w:tab w:val="num" w:pos="1418"/>
              </w:tabs>
              <w:spacing w:line="240" w:lineRule="auto"/>
              <w:ind w:left="567" w:hanging="567"/>
              <w:rPr>
                <w:sz w:val="22"/>
                <w:szCs w:val="22"/>
              </w:rPr>
            </w:pPr>
            <w:r w:rsidRPr="00F32D11">
              <w:rPr>
                <w:sz w:val="22"/>
                <w:szCs w:val="22"/>
              </w:rPr>
              <w:t>адрес места жительства или временной регистрации;</w:t>
            </w:r>
          </w:p>
        </w:tc>
      </w:tr>
      <w:tr w:rsidR="00B6158F" w:rsidRPr="00F32D11" w14:paraId="06B3B254" w14:textId="77777777" w:rsidTr="00F317BE">
        <w:trPr>
          <w:cantSplit/>
          <w:trHeight w:val="20"/>
        </w:trPr>
        <w:tc>
          <w:tcPr>
            <w:tcW w:w="5000" w:type="pct"/>
            <w:gridSpan w:val="2"/>
          </w:tcPr>
          <w:p w14:paraId="588BCFE7" w14:textId="77777777" w:rsidR="00B6158F" w:rsidRPr="00F32D11" w:rsidRDefault="00B6158F" w:rsidP="00394B7A">
            <w:pPr>
              <w:widowControl w:val="0"/>
              <w:numPr>
                <w:ilvl w:val="1"/>
                <w:numId w:val="54"/>
              </w:numPr>
              <w:tabs>
                <w:tab w:val="num" w:pos="1418"/>
              </w:tabs>
              <w:spacing w:line="240" w:lineRule="auto"/>
              <w:ind w:left="567" w:hanging="567"/>
              <w:rPr>
                <w:sz w:val="22"/>
                <w:szCs w:val="22"/>
              </w:rPr>
            </w:pPr>
            <w:r w:rsidRPr="00F32D11">
              <w:rPr>
                <w:sz w:val="22"/>
                <w:szCs w:val="22"/>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B6158F" w:rsidRPr="00F32D11" w14:paraId="707CA026" w14:textId="77777777" w:rsidTr="00F317BE">
        <w:trPr>
          <w:cantSplit/>
          <w:trHeight w:val="20"/>
        </w:trPr>
        <w:tc>
          <w:tcPr>
            <w:tcW w:w="5000" w:type="pct"/>
            <w:gridSpan w:val="2"/>
          </w:tcPr>
          <w:p w14:paraId="36CCF916" w14:textId="77777777" w:rsidR="00B6158F" w:rsidRPr="00F32D11" w:rsidRDefault="00B6158F" w:rsidP="00394B7A">
            <w:pPr>
              <w:widowControl w:val="0"/>
              <w:spacing w:line="240" w:lineRule="auto"/>
              <w:rPr>
                <w:sz w:val="22"/>
                <w:szCs w:val="22"/>
              </w:rPr>
            </w:pPr>
            <w:proofErr w:type="spellStart"/>
            <w:r w:rsidRPr="00F32D11">
              <w:rPr>
                <w:sz w:val="22"/>
                <w:szCs w:val="22"/>
                <w:lang w:val="en-GB"/>
              </w:rPr>
              <w:t>далее</w:t>
            </w:r>
            <w:proofErr w:type="spellEnd"/>
            <w:r w:rsidRPr="00F32D11">
              <w:rPr>
                <w:sz w:val="22"/>
                <w:szCs w:val="22"/>
                <w:lang w:val="en-GB"/>
              </w:rPr>
              <w:t xml:space="preserve"> – </w:t>
            </w:r>
            <w:r w:rsidRPr="00F32D11">
              <w:rPr>
                <w:sz w:val="22"/>
                <w:szCs w:val="22"/>
              </w:rPr>
              <w:t>«</w:t>
            </w:r>
            <w:proofErr w:type="spellStart"/>
            <w:r w:rsidRPr="00F32D11">
              <w:rPr>
                <w:b/>
                <w:sz w:val="22"/>
                <w:szCs w:val="22"/>
                <w:lang w:val="en-GB"/>
              </w:rPr>
              <w:t>Персональные</w:t>
            </w:r>
            <w:proofErr w:type="spellEnd"/>
            <w:r w:rsidRPr="00F32D11">
              <w:rPr>
                <w:b/>
                <w:sz w:val="22"/>
                <w:szCs w:val="22"/>
                <w:lang w:val="en-GB"/>
              </w:rPr>
              <w:t xml:space="preserve"> </w:t>
            </w:r>
            <w:proofErr w:type="spellStart"/>
            <w:r w:rsidRPr="00F32D11">
              <w:rPr>
                <w:b/>
                <w:sz w:val="22"/>
                <w:szCs w:val="22"/>
                <w:lang w:val="en-GB"/>
              </w:rPr>
              <w:t>данные</w:t>
            </w:r>
            <w:proofErr w:type="spellEnd"/>
            <w:r w:rsidRPr="00F32D11">
              <w:rPr>
                <w:sz w:val="22"/>
                <w:szCs w:val="22"/>
              </w:rPr>
              <w:t>»</w:t>
            </w:r>
            <w:r w:rsidRPr="00F32D11">
              <w:rPr>
                <w:sz w:val="22"/>
                <w:szCs w:val="22"/>
                <w:lang w:val="en-GB"/>
              </w:rPr>
              <w:t>.</w:t>
            </w:r>
            <w:r w:rsidRPr="00F32D11">
              <w:rPr>
                <w:sz w:val="22"/>
                <w:szCs w:val="22"/>
              </w:rPr>
              <w:t xml:space="preserve"> </w:t>
            </w:r>
          </w:p>
        </w:tc>
      </w:tr>
      <w:tr w:rsidR="00B6158F" w:rsidRPr="00F32D11" w14:paraId="696BBD6C" w14:textId="77777777" w:rsidTr="00F317BE">
        <w:trPr>
          <w:cantSplit/>
          <w:trHeight w:val="20"/>
        </w:trPr>
        <w:tc>
          <w:tcPr>
            <w:tcW w:w="5000" w:type="pct"/>
            <w:gridSpan w:val="2"/>
          </w:tcPr>
          <w:p w14:paraId="7818C5DE" w14:textId="77777777" w:rsidR="00B6158F" w:rsidRPr="00F32D11" w:rsidRDefault="00B6158F" w:rsidP="00394B7A">
            <w:pPr>
              <w:keepLines/>
              <w:numPr>
                <w:ilvl w:val="0"/>
                <w:numId w:val="54"/>
              </w:numPr>
              <w:spacing w:line="240" w:lineRule="auto"/>
              <w:ind w:left="567" w:hanging="567"/>
              <w:rPr>
                <w:b/>
                <w:smallCaps/>
                <w:sz w:val="22"/>
                <w:szCs w:val="22"/>
              </w:rPr>
            </w:pPr>
            <w:bookmarkStart w:id="13" w:name="undefined"/>
            <w:r w:rsidRPr="00F32D11">
              <w:rPr>
                <w:b/>
                <w:smallCaps/>
                <w:sz w:val="22"/>
                <w:szCs w:val="22"/>
              </w:rPr>
              <w:t xml:space="preserve">Субъект персональных данных настоящим дает согласие на обработку своих Персональных </w:t>
            </w:r>
            <w:bookmarkEnd w:id="13"/>
            <w:r w:rsidRPr="00F32D11">
              <w:rPr>
                <w:b/>
                <w:smallCaps/>
                <w:sz w:val="22"/>
                <w:szCs w:val="22"/>
              </w:rPr>
              <w:t xml:space="preserve">ДАННЫХ ДЛЯ </w:t>
            </w:r>
            <w:r w:rsidRPr="00F32D11">
              <w:rPr>
                <w:sz w:val="22"/>
                <w:szCs w:val="22"/>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F32D11">
              <w:rPr>
                <w:smallCaps/>
                <w:sz w:val="22"/>
                <w:szCs w:val="22"/>
              </w:rPr>
              <w:t>.</w:t>
            </w:r>
          </w:p>
        </w:tc>
      </w:tr>
      <w:tr w:rsidR="00B6158F" w:rsidRPr="00F32D11" w14:paraId="1A5F6E8E" w14:textId="77777777" w:rsidTr="00F317BE">
        <w:trPr>
          <w:cantSplit/>
          <w:trHeight w:val="20"/>
        </w:trPr>
        <w:tc>
          <w:tcPr>
            <w:tcW w:w="5000" w:type="pct"/>
            <w:gridSpan w:val="2"/>
          </w:tcPr>
          <w:p w14:paraId="654EC81A" w14:textId="77777777" w:rsidR="00B6158F" w:rsidRPr="00F32D11" w:rsidRDefault="00B6158F" w:rsidP="00394B7A">
            <w:pPr>
              <w:keepLines/>
              <w:numPr>
                <w:ilvl w:val="0"/>
                <w:numId w:val="54"/>
              </w:numPr>
              <w:spacing w:line="240" w:lineRule="auto"/>
              <w:ind w:left="567" w:hanging="567"/>
              <w:rPr>
                <w:b/>
                <w:smallCaps/>
                <w:sz w:val="22"/>
                <w:szCs w:val="22"/>
              </w:rPr>
            </w:pPr>
            <w:r w:rsidRPr="00F32D11">
              <w:rPr>
                <w:b/>
                <w:smallCaps/>
                <w:sz w:val="22"/>
                <w:szCs w:val="22"/>
              </w:rPr>
              <w:t>Субъект персональных данных настоящим дает согласие на осуществление следующих действий с его/ ее Персональными данными:</w:t>
            </w:r>
          </w:p>
        </w:tc>
      </w:tr>
      <w:tr w:rsidR="00B6158F" w:rsidRPr="00F32D11" w14:paraId="3F22A996" w14:textId="77777777" w:rsidTr="00F317BE">
        <w:trPr>
          <w:cantSplit/>
          <w:trHeight w:val="20"/>
        </w:trPr>
        <w:tc>
          <w:tcPr>
            <w:tcW w:w="5000" w:type="pct"/>
            <w:gridSpan w:val="2"/>
          </w:tcPr>
          <w:p w14:paraId="5A2100A5" w14:textId="77777777" w:rsidR="00B6158F" w:rsidRPr="00F32D11" w:rsidRDefault="00B6158F" w:rsidP="00394B7A">
            <w:pPr>
              <w:widowControl w:val="0"/>
              <w:numPr>
                <w:ilvl w:val="1"/>
                <w:numId w:val="54"/>
              </w:numPr>
              <w:tabs>
                <w:tab w:val="num" w:pos="1418"/>
              </w:tabs>
              <w:spacing w:line="240" w:lineRule="auto"/>
              <w:ind w:left="567" w:hanging="567"/>
              <w:rPr>
                <w:sz w:val="22"/>
                <w:szCs w:val="22"/>
              </w:rPr>
            </w:pPr>
            <w:r w:rsidRPr="00F32D11">
              <w:rPr>
                <w:sz w:val="22"/>
                <w:szCs w:val="22"/>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B6158F" w:rsidRPr="00F32D11" w14:paraId="73579B16" w14:textId="77777777" w:rsidTr="00F317BE">
        <w:trPr>
          <w:cantSplit/>
          <w:trHeight w:val="20"/>
        </w:trPr>
        <w:tc>
          <w:tcPr>
            <w:tcW w:w="5000" w:type="pct"/>
            <w:gridSpan w:val="2"/>
          </w:tcPr>
          <w:p w14:paraId="2FD0ABB2" w14:textId="77777777" w:rsidR="00B6158F" w:rsidRPr="00F32D11" w:rsidRDefault="00B6158F" w:rsidP="00394B7A">
            <w:pPr>
              <w:widowControl w:val="0"/>
              <w:numPr>
                <w:ilvl w:val="1"/>
                <w:numId w:val="54"/>
              </w:numPr>
              <w:tabs>
                <w:tab w:val="num" w:pos="1418"/>
              </w:tabs>
              <w:spacing w:line="240" w:lineRule="auto"/>
              <w:ind w:left="567" w:hanging="567"/>
              <w:rPr>
                <w:sz w:val="22"/>
                <w:szCs w:val="22"/>
              </w:rPr>
            </w:pPr>
            <w:r w:rsidRPr="00F32D11">
              <w:rPr>
                <w:sz w:val="22"/>
                <w:szCs w:val="22"/>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B6158F" w:rsidRPr="00F32D11" w14:paraId="3AD93D6F" w14:textId="77777777" w:rsidTr="00F317BE">
        <w:trPr>
          <w:cantSplit/>
          <w:trHeight w:val="20"/>
        </w:trPr>
        <w:tc>
          <w:tcPr>
            <w:tcW w:w="5000" w:type="pct"/>
            <w:gridSpan w:val="2"/>
          </w:tcPr>
          <w:p w14:paraId="02E58984" w14:textId="77777777" w:rsidR="00B6158F" w:rsidRPr="00F32D11" w:rsidRDefault="00B6158F" w:rsidP="00394B7A">
            <w:pPr>
              <w:widowControl w:val="0"/>
              <w:numPr>
                <w:ilvl w:val="3"/>
                <w:numId w:val="54"/>
              </w:numPr>
              <w:spacing w:line="240" w:lineRule="auto"/>
              <w:ind w:left="567" w:hanging="567"/>
              <w:rPr>
                <w:sz w:val="22"/>
                <w:szCs w:val="22"/>
              </w:rPr>
            </w:pPr>
            <w:r w:rsidRPr="00F32D11">
              <w:rPr>
                <w:sz w:val="22"/>
                <w:szCs w:val="22"/>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B6158F" w:rsidRPr="00F32D11" w14:paraId="6C0AE49D" w14:textId="77777777" w:rsidTr="00F317BE">
        <w:trPr>
          <w:cantSplit/>
          <w:trHeight w:val="20"/>
        </w:trPr>
        <w:tc>
          <w:tcPr>
            <w:tcW w:w="5000" w:type="pct"/>
            <w:gridSpan w:val="2"/>
          </w:tcPr>
          <w:p w14:paraId="3B1692CF" w14:textId="77777777" w:rsidR="00B6158F" w:rsidRPr="00F32D11" w:rsidRDefault="00B6158F" w:rsidP="00394B7A">
            <w:pPr>
              <w:widowControl w:val="0"/>
              <w:numPr>
                <w:ilvl w:val="3"/>
                <w:numId w:val="54"/>
              </w:numPr>
              <w:spacing w:line="240" w:lineRule="auto"/>
              <w:ind w:left="567" w:hanging="567"/>
              <w:rPr>
                <w:sz w:val="22"/>
                <w:szCs w:val="22"/>
              </w:rPr>
            </w:pPr>
            <w:r w:rsidRPr="00F32D11">
              <w:rPr>
                <w:sz w:val="22"/>
                <w:szCs w:val="22"/>
              </w:rPr>
              <w:t>Публичное акционерное общество «Интер РАО ЕЭС», зарегистрированное по адресу: 119435, г. Москва, ул. Большая Пироговская, д. 27, стр. 2;</w:t>
            </w:r>
          </w:p>
        </w:tc>
      </w:tr>
      <w:tr w:rsidR="00B6158F" w:rsidRPr="00F32D11" w14:paraId="5EAD8040" w14:textId="77777777" w:rsidTr="00F317BE">
        <w:trPr>
          <w:cantSplit/>
          <w:trHeight w:val="20"/>
        </w:trPr>
        <w:tc>
          <w:tcPr>
            <w:tcW w:w="5000" w:type="pct"/>
            <w:gridSpan w:val="2"/>
          </w:tcPr>
          <w:p w14:paraId="78F15DEF" w14:textId="77777777" w:rsidR="00B6158F" w:rsidRPr="00F32D11" w:rsidRDefault="00B6158F" w:rsidP="00394B7A">
            <w:pPr>
              <w:widowControl w:val="0"/>
              <w:spacing w:line="240" w:lineRule="auto"/>
              <w:rPr>
                <w:sz w:val="22"/>
                <w:szCs w:val="22"/>
              </w:rPr>
            </w:pPr>
            <w:r w:rsidRPr="00F32D11">
              <w:rPr>
                <w:sz w:val="22"/>
                <w:szCs w:val="22"/>
              </w:rPr>
              <w:t>с целью, указанной в разделе</w:t>
            </w:r>
            <w:r w:rsidRPr="00F32D11">
              <w:rPr>
                <w:sz w:val="22"/>
                <w:szCs w:val="22"/>
                <w:lang w:val="en-GB"/>
              </w:rPr>
              <w:t> </w:t>
            </w:r>
            <w:r w:rsidRPr="00F32D11">
              <w:rPr>
                <w:sz w:val="22"/>
                <w:szCs w:val="22"/>
                <w:lang w:val="en-GB"/>
              </w:rPr>
              <w:fldChar w:fldCharType="begin"/>
            </w:r>
            <w:r w:rsidRPr="00F32D11">
              <w:rPr>
                <w:sz w:val="22"/>
                <w:szCs w:val="22"/>
              </w:rPr>
              <w:instrText xml:space="preserve"> </w:instrText>
            </w:r>
            <w:r w:rsidRPr="00F32D11">
              <w:rPr>
                <w:sz w:val="22"/>
                <w:szCs w:val="22"/>
                <w:lang w:val="en-GB"/>
              </w:rPr>
              <w:instrText>REF</w:instrText>
            </w:r>
            <w:r w:rsidRPr="00F32D11">
              <w:rPr>
                <w:sz w:val="22"/>
                <w:szCs w:val="22"/>
              </w:rPr>
              <w:instrText xml:space="preserve"> _</w:instrText>
            </w:r>
            <w:r w:rsidRPr="00F32D11">
              <w:rPr>
                <w:sz w:val="22"/>
                <w:szCs w:val="22"/>
                <w:lang w:val="en-GB"/>
              </w:rPr>
              <w:instrText>Ref</w:instrText>
            </w:r>
            <w:r w:rsidRPr="00F32D11">
              <w:rPr>
                <w:sz w:val="22"/>
                <w:szCs w:val="22"/>
              </w:rPr>
              <w:instrText>69133461 \</w:instrText>
            </w:r>
            <w:r w:rsidRPr="00F32D11">
              <w:rPr>
                <w:sz w:val="22"/>
                <w:szCs w:val="22"/>
                <w:lang w:val="en-GB"/>
              </w:rPr>
              <w:instrText>r</w:instrText>
            </w:r>
            <w:r w:rsidRPr="00F32D11">
              <w:rPr>
                <w:sz w:val="22"/>
                <w:szCs w:val="22"/>
              </w:rPr>
              <w:instrText xml:space="preserve"> \</w:instrText>
            </w:r>
            <w:r w:rsidRPr="00F32D11">
              <w:rPr>
                <w:sz w:val="22"/>
                <w:szCs w:val="22"/>
                <w:lang w:val="en-GB"/>
              </w:rPr>
              <w:instrText>h</w:instrText>
            </w:r>
            <w:r w:rsidRPr="00F32D11">
              <w:rPr>
                <w:sz w:val="22"/>
                <w:szCs w:val="22"/>
              </w:rPr>
              <w:instrText xml:space="preserve">  \* </w:instrText>
            </w:r>
            <w:r w:rsidRPr="00F32D11">
              <w:rPr>
                <w:sz w:val="22"/>
                <w:szCs w:val="22"/>
                <w:lang w:val="en-GB"/>
              </w:rPr>
              <w:instrText>MERGEFORMAT</w:instrText>
            </w:r>
            <w:r w:rsidRPr="00F32D11">
              <w:rPr>
                <w:sz w:val="22"/>
                <w:szCs w:val="22"/>
              </w:rPr>
              <w:instrText xml:space="preserve"> </w:instrText>
            </w:r>
            <w:r w:rsidRPr="00F32D11">
              <w:rPr>
                <w:sz w:val="22"/>
                <w:szCs w:val="22"/>
                <w:lang w:val="en-GB"/>
              </w:rPr>
            </w:r>
            <w:r w:rsidRPr="00F32D11">
              <w:rPr>
                <w:sz w:val="22"/>
                <w:szCs w:val="22"/>
                <w:lang w:val="en-GB"/>
              </w:rPr>
              <w:fldChar w:fldCharType="separate"/>
            </w:r>
            <w:r w:rsidRPr="00F32D11">
              <w:rPr>
                <w:sz w:val="22"/>
                <w:szCs w:val="22"/>
              </w:rPr>
              <w:t>3</w:t>
            </w:r>
            <w:r w:rsidRPr="00F32D11">
              <w:rPr>
                <w:sz w:val="22"/>
                <w:szCs w:val="22"/>
                <w:lang w:val="en-GB"/>
              </w:rPr>
              <w:fldChar w:fldCharType="end"/>
            </w:r>
            <w:r w:rsidRPr="00F32D11">
              <w:rPr>
                <w:sz w:val="22"/>
                <w:szCs w:val="22"/>
              </w:rPr>
              <w:t xml:space="preserve"> выше.</w:t>
            </w:r>
          </w:p>
        </w:tc>
      </w:tr>
      <w:tr w:rsidR="00B6158F" w:rsidRPr="00F32D11" w14:paraId="36773CDA" w14:textId="77777777" w:rsidTr="00F317BE">
        <w:trPr>
          <w:cantSplit/>
          <w:trHeight w:val="20"/>
        </w:trPr>
        <w:tc>
          <w:tcPr>
            <w:tcW w:w="5000" w:type="pct"/>
            <w:gridSpan w:val="2"/>
          </w:tcPr>
          <w:p w14:paraId="411DFCC7" w14:textId="77777777" w:rsidR="00B6158F" w:rsidRPr="00F32D11" w:rsidRDefault="00B6158F" w:rsidP="00394B7A">
            <w:pPr>
              <w:widowControl w:val="0"/>
              <w:numPr>
                <w:ilvl w:val="1"/>
                <w:numId w:val="54"/>
              </w:numPr>
              <w:tabs>
                <w:tab w:val="num" w:pos="1418"/>
              </w:tabs>
              <w:spacing w:line="240" w:lineRule="auto"/>
              <w:ind w:left="567" w:hanging="567"/>
              <w:rPr>
                <w:sz w:val="22"/>
                <w:szCs w:val="22"/>
              </w:rPr>
            </w:pPr>
            <w:r w:rsidRPr="00F32D11">
              <w:rPr>
                <w:sz w:val="22"/>
                <w:szCs w:val="22"/>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B6158F" w:rsidRPr="00F32D11" w14:paraId="4C92C8AE" w14:textId="77777777" w:rsidTr="00F317BE">
        <w:trPr>
          <w:cantSplit/>
          <w:trHeight w:val="20"/>
        </w:trPr>
        <w:tc>
          <w:tcPr>
            <w:tcW w:w="5000" w:type="pct"/>
            <w:gridSpan w:val="2"/>
          </w:tcPr>
          <w:p w14:paraId="176659E1" w14:textId="77777777" w:rsidR="00B6158F" w:rsidRPr="00F32D11" w:rsidRDefault="00B6158F" w:rsidP="00394B7A">
            <w:pPr>
              <w:widowControl w:val="0"/>
              <w:numPr>
                <w:ilvl w:val="3"/>
                <w:numId w:val="55"/>
              </w:numPr>
              <w:spacing w:line="240" w:lineRule="auto"/>
              <w:ind w:left="567" w:hanging="567"/>
              <w:rPr>
                <w:sz w:val="22"/>
                <w:szCs w:val="22"/>
              </w:rPr>
            </w:pPr>
            <w:r w:rsidRPr="00F32D11">
              <w:rPr>
                <w:sz w:val="22"/>
                <w:szCs w:val="22"/>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B6158F" w:rsidRPr="00F32D11" w14:paraId="7613D0B3" w14:textId="77777777" w:rsidTr="00F317BE">
        <w:trPr>
          <w:cantSplit/>
          <w:trHeight w:val="20"/>
        </w:trPr>
        <w:tc>
          <w:tcPr>
            <w:tcW w:w="5000" w:type="pct"/>
            <w:gridSpan w:val="2"/>
          </w:tcPr>
          <w:p w14:paraId="3629A10A" w14:textId="77777777" w:rsidR="00B6158F" w:rsidRPr="00F32D11" w:rsidRDefault="00B6158F" w:rsidP="00394B7A">
            <w:pPr>
              <w:widowControl w:val="0"/>
              <w:spacing w:line="240" w:lineRule="auto"/>
              <w:ind w:left="567" w:hanging="567"/>
              <w:rPr>
                <w:rFonts w:eastAsia="Arial Unicode MS"/>
                <w:sz w:val="22"/>
                <w:szCs w:val="22"/>
                <w:lang w:eastAsia="en-GB"/>
              </w:rPr>
            </w:pPr>
            <w:r w:rsidRPr="00F32D11">
              <w:rPr>
                <w:rFonts w:eastAsia="Arial Unicode MS"/>
                <w:sz w:val="22"/>
                <w:szCs w:val="22"/>
                <w:lang w:eastAsia="en-GB"/>
              </w:rPr>
              <w:t>с целью, указанной в разделе</w:t>
            </w:r>
            <w:r w:rsidRPr="00F32D11">
              <w:rPr>
                <w:rFonts w:eastAsia="Arial Unicode MS"/>
                <w:sz w:val="22"/>
                <w:szCs w:val="22"/>
                <w:lang w:val="en-GB" w:eastAsia="en-GB"/>
              </w:rPr>
              <w:t> </w:t>
            </w:r>
            <w:r w:rsidRPr="00F32D11">
              <w:rPr>
                <w:rFonts w:eastAsia="Arial Unicode MS"/>
                <w:sz w:val="22"/>
                <w:szCs w:val="22"/>
                <w:lang w:val="en-GB" w:eastAsia="en-GB"/>
              </w:rPr>
              <w:fldChar w:fldCharType="begin"/>
            </w:r>
            <w:r w:rsidRPr="00F32D11">
              <w:rPr>
                <w:rFonts w:eastAsia="Arial Unicode MS"/>
                <w:sz w:val="22"/>
                <w:szCs w:val="22"/>
                <w:lang w:eastAsia="en-GB"/>
              </w:rPr>
              <w:instrText xml:space="preserve"> </w:instrText>
            </w:r>
            <w:r w:rsidRPr="00F32D11">
              <w:rPr>
                <w:rFonts w:eastAsia="Arial Unicode MS"/>
                <w:sz w:val="22"/>
                <w:szCs w:val="22"/>
                <w:lang w:val="en-GB" w:eastAsia="en-GB"/>
              </w:rPr>
              <w:instrText>REF</w:instrText>
            </w:r>
            <w:r w:rsidRPr="00F32D11">
              <w:rPr>
                <w:rFonts w:eastAsia="Arial Unicode MS"/>
                <w:sz w:val="22"/>
                <w:szCs w:val="22"/>
                <w:lang w:eastAsia="en-GB"/>
              </w:rPr>
              <w:instrText xml:space="preserve"> _</w:instrText>
            </w:r>
            <w:r w:rsidRPr="00F32D11">
              <w:rPr>
                <w:rFonts w:eastAsia="Arial Unicode MS"/>
                <w:sz w:val="22"/>
                <w:szCs w:val="22"/>
                <w:lang w:val="en-GB" w:eastAsia="en-GB"/>
              </w:rPr>
              <w:instrText>Ref</w:instrText>
            </w:r>
            <w:r w:rsidRPr="00F32D11">
              <w:rPr>
                <w:rFonts w:eastAsia="Arial Unicode MS"/>
                <w:sz w:val="22"/>
                <w:szCs w:val="22"/>
                <w:lang w:eastAsia="en-GB"/>
              </w:rPr>
              <w:instrText>69133461 \</w:instrText>
            </w:r>
            <w:r w:rsidRPr="00F32D11">
              <w:rPr>
                <w:rFonts w:eastAsia="Arial Unicode MS"/>
                <w:sz w:val="22"/>
                <w:szCs w:val="22"/>
                <w:lang w:val="en-GB" w:eastAsia="en-GB"/>
              </w:rPr>
              <w:instrText>r</w:instrText>
            </w:r>
            <w:r w:rsidRPr="00F32D11">
              <w:rPr>
                <w:rFonts w:eastAsia="Arial Unicode MS"/>
                <w:sz w:val="22"/>
                <w:szCs w:val="22"/>
                <w:lang w:eastAsia="en-GB"/>
              </w:rPr>
              <w:instrText xml:space="preserve"> \</w:instrText>
            </w:r>
            <w:r w:rsidRPr="00F32D11">
              <w:rPr>
                <w:rFonts w:eastAsia="Arial Unicode MS"/>
                <w:sz w:val="22"/>
                <w:szCs w:val="22"/>
                <w:lang w:val="en-GB" w:eastAsia="en-GB"/>
              </w:rPr>
              <w:instrText>h</w:instrText>
            </w:r>
            <w:r w:rsidRPr="00F32D11">
              <w:rPr>
                <w:rFonts w:eastAsia="Arial Unicode MS"/>
                <w:sz w:val="22"/>
                <w:szCs w:val="22"/>
                <w:lang w:eastAsia="en-GB"/>
              </w:rPr>
              <w:instrText xml:space="preserve">  \* </w:instrText>
            </w:r>
            <w:r w:rsidRPr="00F32D11">
              <w:rPr>
                <w:rFonts w:eastAsia="Arial Unicode MS"/>
                <w:sz w:val="22"/>
                <w:szCs w:val="22"/>
                <w:lang w:val="en-GB" w:eastAsia="en-GB"/>
              </w:rPr>
              <w:instrText>MERGEFORMAT</w:instrText>
            </w:r>
            <w:r w:rsidRPr="00F32D11">
              <w:rPr>
                <w:rFonts w:eastAsia="Arial Unicode MS"/>
                <w:sz w:val="22"/>
                <w:szCs w:val="22"/>
                <w:lang w:eastAsia="en-GB"/>
              </w:rPr>
              <w:instrText xml:space="preserve"> </w:instrText>
            </w:r>
            <w:r w:rsidRPr="00F32D11">
              <w:rPr>
                <w:rFonts w:eastAsia="Arial Unicode MS"/>
                <w:sz w:val="22"/>
                <w:szCs w:val="22"/>
                <w:lang w:val="en-GB" w:eastAsia="en-GB"/>
              </w:rPr>
            </w:r>
            <w:r w:rsidRPr="00F32D11">
              <w:rPr>
                <w:rFonts w:eastAsia="Arial Unicode MS"/>
                <w:sz w:val="22"/>
                <w:szCs w:val="22"/>
                <w:lang w:val="en-GB" w:eastAsia="en-GB"/>
              </w:rPr>
              <w:fldChar w:fldCharType="separate"/>
            </w:r>
            <w:r w:rsidRPr="00F32D11">
              <w:rPr>
                <w:rFonts w:eastAsia="Arial Unicode MS"/>
                <w:sz w:val="22"/>
                <w:szCs w:val="22"/>
                <w:lang w:eastAsia="en-GB"/>
              </w:rPr>
              <w:t>3</w:t>
            </w:r>
            <w:r w:rsidRPr="00F32D11">
              <w:rPr>
                <w:rFonts w:eastAsia="Arial Unicode MS"/>
                <w:sz w:val="22"/>
                <w:szCs w:val="22"/>
                <w:lang w:val="en-GB" w:eastAsia="en-GB"/>
              </w:rPr>
              <w:fldChar w:fldCharType="end"/>
            </w:r>
            <w:r w:rsidRPr="00F32D11">
              <w:rPr>
                <w:rFonts w:eastAsia="Arial Unicode MS"/>
                <w:sz w:val="22"/>
                <w:szCs w:val="22"/>
                <w:lang w:eastAsia="en-GB"/>
              </w:rPr>
              <w:t xml:space="preserve"> выше.</w:t>
            </w:r>
          </w:p>
        </w:tc>
      </w:tr>
      <w:tr w:rsidR="00B6158F" w:rsidRPr="00F32D11" w14:paraId="66D86D5F" w14:textId="77777777" w:rsidTr="00F317BE">
        <w:trPr>
          <w:cantSplit/>
          <w:trHeight w:val="20"/>
        </w:trPr>
        <w:tc>
          <w:tcPr>
            <w:tcW w:w="5000" w:type="pct"/>
            <w:gridSpan w:val="2"/>
            <w:shd w:val="clear" w:color="FFFFFF" w:fill="FFFFFF"/>
          </w:tcPr>
          <w:p w14:paraId="713A5B96" w14:textId="77777777" w:rsidR="00B6158F" w:rsidRPr="00F32D11" w:rsidRDefault="00B6158F" w:rsidP="00394B7A">
            <w:pPr>
              <w:widowControl w:val="0"/>
              <w:numPr>
                <w:ilvl w:val="1"/>
                <w:numId w:val="54"/>
              </w:numPr>
              <w:tabs>
                <w:tab w:val="num" w:pos="1418"/>
              </w:tabs>
              <w:spacing w:line="240" w:lineRule="auto"/>
              <w:ind w:left="567" w:hanging="567"/>
              <w:rPr>
                <w:sz w:val="22"/>
                <w:szCs w:val="22"/>
              </w:rPr>
            </w:pPr>
            <w:r w:rsidRPr="00F32D11">
              <w:rPr>
                <w:sz w:val="22"/>
                <w:szCs w:val="22"/>
              </w:rPr>
              <w:t>Снятие копий, хранение копий документов, содержащих Персональные данные, предъявленных Субъектом персональных данных Оператору.</w:t>
            </w:r>
          </w:p>
        </w:tc>
      </w:tr>
      <w:tr w:rsidR="00B6158F" w:rsidRPr="00F32D11" w14:paraId="555998D5" w14:textId="77777777" w:rsidTr="00F317BE">
        <w:trPr>
          <w:cantSplit/>
          <w:trHeight w:val="20"/>
        </w:trPr>
        <w:tc>
          <w:tcPr>
            <w:tcW w:w="5000" w:type="pct"/>
            <w:gridSpan w:val="2"/>
          </w:tcPr>
          <w:p w14:paraId="17E8B44C" w14:textId="77777777" w:rsidR="00B6158F" w:rsidRPr="00F32D11" w:rsidRDefault="00B6158F" w:rsidP="00394B7A">
            <w:pPr>
              <w:keepLines/>
              <w:numPr>
                <w:ilvl w:val="0"/>
                <w:numId w:val="54"/>
              </w:numPr>
              <w:spacing w:line="240" w:lineRule="auto"/>
              <w:ind w:left="567" w:hanging="567"/>
              <w:rPr>
                <w:b/>
                <w:bCs/>
                <w:smallCaps/>
                <w:sz w:val="22"/>
                <w:szCs w:val="22"/>
              </w:rPr>
            </w:pPr>
            <w:r w:rsidRPr="00F32D11">
              <w:rPr>
                <w:b/>
                <w:bCs/>
                <w:smallCaps/>
                <w:sz w:val="22"/>
                <w:szCs w:val="22"/>
              </w:rPr>
              <w:t>Общее описание способов обработки персональных данных, которые использует Оператор</w:t>
            </w:r>
          </w:p>
        </w:tc>
      </w:tr>
      <w:tr w:rsidR="00B6158F" w:rsidRPr="00F32D11" w14:paraId="2F91A5BE" w14:textId="77777777" w:rsidTr="00F317BE">
        <w:trPr>
          <w:cantSplit/>
          <w:trHeight w:val="20"/>
        </w:trPr>
        <w:tc>
          <w:tcPr>
            <w:tcW w:w="5000" w:type="pct"/>
            <w:gridSpan w:val="2"/>
          </w:tcPr>
          <w:p w14:paraId="6948F952" w14:textId="77777777" w:rsidR="00B6158F" w:rsidRPr="00F32D11" w:rsidRDefault="00B6158F" w:rsidP="00394B7A">
            <w:pPr>
              <w:widowControl w:val="0"/>
              <w:spacing w:line="240" w:lineRule="auto"/>
              <w:ind w:left="601"/>
              <w:rPr>
                <w:rFonts w:eastAsia="Arial Unicode MS"/>
                <w:sz w:val="22"/>
                <w:szCs w:val="22"/>
                <w:lang w:eastAsia="en-GB"/>
              </w:rPr>
            </w:pPr>
            <w:r w:rsidRPr="00F32D11">
              <w:rPr>
                <w:rFonts w:eastAsia="Arial Unicode MS"/>
                <w:sz w:val="22"/>
                <w:szCs w:val="22"/>
                <w:lang w:eastAsia="en-GB"/>
              </w:rPr>
              <w:lastRenderedPageBreak/>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B6158F" w:rsidRPr="00F32D11" w14:paraId="1415A327" w14:textId="77777777" w:rsidTr="00F317BE">
        <w:trPr>
          <w:cantSplit/>
          <w:trHeight w:val="20"/>
        </w:trPr>
        <w:tc>
          <w:tcPr>
            <w:tcW w:w="5000" w:type="pct"/>
            <w:gridSpan w:val="2"/>
          </w:tcPr>
          <w:p w14:paraId="01903388" w14:textId="77777777" w:rsidR="00B6158F" w:rsidRPr="00F32D11" w:rsidRDefault="00B6158F" w:rsidP="00394B7A">
            <w:pPr>
              <w:keepLines/>
              <w:numPr>
                <w:ilvl w:val="0"/>
                <w:numId w:val="54"/>
              </w:numPr>
              <w:spacing w:line="240" w:lineRule="auto"/>
              <w:ind w:left="567" w:hanging="567"/>
              <w:rPr>
                <w:b/>
                <w:bCs/>
                <w:smallCaps/>
                <w:sz w:val="22"/>
                <w:szCs w:val="22"/>
              </w:rPr>
            </w:pPr>
            <w:r w:rsidRPr="00F32D11">
              <w:rPr>
                <w:b/>
                <w:bCs/>
                <w:smallCaps/>
                <w:sz w:val="22"/>
                <w:szCs w:val="22"/>
              </w:rPr>
              <w:t>Срок действия, процедура отзыва согласия</w:t>
            </w:r>
          </w:p>
        </w:tc>
      </w:tr>
      <w:tr w:rsidR="00B6158F" w:rsidRPr="00F32D11" w14:paraId="0F2DF638" w14:textId="77777777" w:rsidTr="00F317BE">
        <w:trPr>
          <w:cantSplit/>
          <w:trHeight w:val="20"/>
        </w:trPr>
        <w:tc>
          <w:tcPr>
            <w:tcW w:w="5000" w:type="pct"/>
            <w:gridSpan w:val="2"/>
          </w:tcPr>
          <w:p w14:paraId="1D20D23B" w14:textId="77777777" w:rsidR="00B6158F" w:rsidRPr="00F32D11" w:rsidRDefault="00B6158F" w:rsidP="00394B7A">
            <w:pPr>
              <w:widowControl w:val="0"/>
              <w:numPr>
                <w:ilvl w:val="1"/>
                <w:numId w:val="54"/>
              </w:numPr>
              <w:tabs>
                <w:tab w:val="num" w:pos="1418"/>
              </w:tabs>
              <w:spacing w:line="240" w:lineRule="auto"/>
              <w:ind w:left="567" w:hanging="567"/>
              <w:rPr>
                <w:sz w:val="22"/>
                <w:szCs w:val="22"/>
              </w:rPr>
            </w:pPr>
            <w:r w:rsidRPr="00F32D11">
              <w:rPr>
                <w:sz w:val="22"/>
                <w:szCs w:val="22"/>
              </w:rPr>
              <w:t>Оператор имеет право на обработку Персональных данных Субъекта персональных данных в течение 1 (одного) года.</w:t>
            </w:r>
          </w:p>
        </w:tc>
      </w:tr>
      <w:tr w:rsidR="00B6158F" w:rsidRPr="00F32D11" w14:paraId="771A9936" w14:textId="77777777" w:rsidTr="00F317BE">
        <w:trPr>
          <w:cantSplit/>
          <w:trHeight w:val="20"/>
        </w:trPr>
        <w:tc>
          <w:tcPr>
            <w:tcW w:w="5000" w:type="pct"/>
            <w:gridSpan w:val="2"/>
          </w:tcPr>
          <w:p w14:paraId="714B76D4" w14:textId="77777777" w:rsidR="00B6158F" w:rsidRPr="00F32D11" w:rsidRDefault="00B6158F" w:rsidP="00394B7A">
            <w:pPr>
              <w:widowControl w:val="0"/>
              <w:numPr>
                <w:ilvl w:val="1"/>
                <w:numId w:val="54"/>
              </w:numPr>
              <w:tabs>
                <w:tab w:val="num" w:pos="1418"/>
              </w:tabs>
              <w:spacing w:line="240" w:lineRule="auto"/>
              <w:ind w:left="567" w:hanging="567"/>
              <w:rPr>
                <w:sz w:val="22"/>
                <w:szCs w:val="22"/>
              </w:rPr>
            </w:pPr>
            <w:r w:rsidRPr="00F32D11">
              <w:rPr>
                <w:sz w:val="22"/>
                <w:szCs w:val="22"/>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B6158F" w:rsidRPr="00F32D11" w14:paraId="61504373" w14:textId="77777777" w:rsidTr="00F317BE">
        <w:trPr>
          <w:cantSplit/>
          <w:trHeight w:val="20"/>
        </w:trPr>
        <w:tc>
          <w:tcPr>
            <w:tcW w:w="5000" w:type="pct"/>
            <w:gridSpan w:val="2"/>
          </w:tcPr>
          <w:p w14:paraId="5274AE51" w14:textId="77777777" w:rsidR="00B6158F" w:rsidRPr="00F32D11" w:rsidRDefault="00B6158F" w:rsidP="00394B7A">
            <w:pPr>
              <w:widowControl w:val="0"/>
              <w:numPr>
                <w:ilvl w:val="1"/>
                <w:numId w:val="54"/>
              </w:numPr>
              <w:tabs>
                <w:tab w:val="num" w:pos="1418"/>
              </w:tabs>
              <w:spacing w:line="240" w:lineRule="auto"/>
              <w:ind w:left="567" w:hanging="567"/>
              <w:rPr>
                <w:sz w:val="22"/>
                <w:szCs w:val="22"/>
              </w:rPr>
            </w:pPr>
            <w:r w:rsidRPr="00F32D11">
              <w:rPr>
                <w:sz w:val="22"/>
                <w:szCs w:val="22"/>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B6158F" w:rsidRPr="00F32D11" w14:paraId="12CB59A7" w14:textId="77777777" w:rsidTr="00F317BE">
        <w:trPr>
          <w:cantSplit/>
          <w:trHeight w:val="20"/>
        </w:trPr>
        <w:tc>
          <w:tcPr>
            <w:tcW w:w="5000" w:type="pct"/>
            <w:gridSpan w:val="2"/>
          </w:tcPr>
          <w:p w14:paraId="5F386D70" w14:textId="77777777" w:rsidR="00B6158F" w:rsidRPr="00F32D11" w:rsidRDefault="00B6158F" w:rsidP="00394B7A">
            <w:pPr>
              <w:widowControl w:val="0"/>
              <w:numPr>
                <w:ilvl w:val="1"/>
                <w:numId w:val="54"/>
              </w:numPr>
              <w:tabs>
                <w:tab w:val="num" w:pos="1418"/>
              </w:tabs>
              <w:spacing w:line="240" w:lineRule="auto"/>
              <w:ind w:left="567" w:hanging="567"/>
              <w:rPr>
                <w:sz w:val="22"/>
                <w:szCs w:val="22"/>
              </w:rPr>
            </w:pPr>
            <w:r w:rsidRPr="00F32D11">
              <w:rPr>
                <w:sz w:val="22"/>
                <w:szCs w:val="22"/>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B6158F" w:rsidRPr="00F32D11" w14:paraId="59A43CEA" w14:textId="77777777" w:rsidTr="00F317BE">
        <w:trPr>
          <w:cantSplit/>
          <w:trHeight w:val="20"/>
        </w:trPr>
        <w:tc>
          <w:tcPr>
            <w:tcW w:w="5000" w:type="pct"/>
            <w:gridSpan w:val="2"/>
          </w:tcPr>
          <w:p w14:paraId="1E3B07BA" w14:textId="77777777" w:rsidR="00B6158F" w:rsidRPr="00F32D11" w:rsidRDefault="00B6158F" w:rsidP="00394B7A">
            <w:pPr>
              <w:widowControl w:val="0"/>
              <w:numPr>
                <w:ilvl w:val="1"/>
                <w:numId w:val="54"/>
              </w:numPr>
              <w:tabs>
                <w:tab w:val="num" w:pos="1418"/>
              </w:tabs>
              <w:spacing w:line="240" w:lineRule="auto"/>
              <w:ind w:left="567" w:hanging="567"/>
              <w:rPr>
                <w:sz w:val="22"/>
                <w:szCs w:val="22"/>
              </w:rPr>
            </w:pPr>
            <w:r w:rsidRPr="00F32D11">
              <w:rPr>
                <w:sz w:val="22"/>
                <w:szCs w:val="22"/>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B6158F" w:rsidRPr="00F32D11" w14:paraId="5D185A92" w14:textId="77777777" w:rsidTr="00F317BE">
        <w:trPr>
          <w:cantSplit/>
          <w:trHeight w:val="20"/>
        </w:trPr>
        <w:tc>
          <w:tcPr>
            <w:tcW w:w="2035" w:type="pct"/>
          </w:tcPr>
          <w:p w14:paraId="0CC1CEC1" w14:textId="77777777" w:rsidR="00B6158F" w:rsidRPr="00F32D11" w:rsidRDefault="00B6158F" w:rsidP="00394B7A">
            <w:pPr>
              <w:widowControl w:val="0"/>
              <w:spacing w:line="240" w:lineRule="auto"/>
              <w:rPr>
                <w:sz w:val="22"/>
                <w:szCs w:val="22"/>
              </w:rPr>
            </w:pPr>
          </w:p>
        </w:tc>
        <w:tc>
          <w:tcPr>
            <w:tcW w:w="2965" w:type="pct"/>
          </w:tcPr>
          <w:p w14:paraId="02256B41" w14:textId="77777777" w:rsidR="00B6158F" w:rsidRPr="00F32D11" w:rsidRDefault="00B6158F" w:rsidP="00394B7A">
            <w:pPr>
              <w:widowControl w:val="0"/>
              <w:spacing w:line="240" w:lineRule="auto"/>
              <w:jc w:val="right"/>
              <w:rPr>
                <w:sz w:val="22"/>
                <w:szCs w:val="22"/>
              </w:rPr>
            </w:pPr>
          </w:p>
          <w:p w14:paraId="7090455F" w14:textId="77777777" w:rsidR="00B6158F" w:rsidRPr="00F32D11" w:rsidRDefault="00B6158F" w:rsidP="00394B7A">
            <w:pPr>
              <w:widowControl w:val="0"/>
              <w:spacing w:line="240" w:lineRule="auto"/>
              <w:jc w:val="right"/>
              <w:rPr>
                <w:sz w:val="22"/>
                <w:szCs w:val="22"/>
              </w:rPr>
            </w:pPr>
            <w:r w:rsidRPr="00F32D11">
              <w:rPr>
                <w:sz w:val="22"/>
                <w:szCs w:val="22"/>
              </w:rPr>
              <w:t xml:space="preserve">______________________________________________ </w:t>
            </w:r>
          </w:p>
          <w:p w14:paraId="69C24685" w14:textId="77777777" w:rsidR="00B6158F" w:rsidRPr="00F32D11" w:rsidRDefault="00B6158F" w:rsidP="00394B7A">
            <w:pPr>
              <w:widowControl w:val="0"/>
              <w:spacing w:line="240" w:lineRule="auto"/>
              <w:jc w:val="center"/>
              <w:rPr>
                <w:sz w:val="22"/>
                <w:szCs w:val="22"/>
                <w:vertAlign w:val="superscript"/>
              </w:rPr>
            </w:pPr>
            <w:r w:rsidRPr="00F32D11">
              <w:rPr>
                <w:sz w:val="22"/>
                <w:szCs w:val="22"/>
                <w:vertAlign w:val="superscript"/>
              </w:rPr>
              <w:t>(личная подпись Субъекта персональных данных)</w:t>
            </w:r>
          </w:p>
        </w:tc>
      </w:tr>
    </w:tbl>
    <w:p w14:paraId="0A576F5B" w14:textId="77777777" w:rsidR="00B6158F" w:rsidRPr="00F32D11" w:rsidRDefault="00B6158F" w:rsidP="00B6158F">
      <w:pPr>
        <w:tabs>
          <w:tab w:val="left" w:pos="284"/>
          <w:tab w:val="left" w:pos="567"/>
        </w:tabs>
        <w:rPr>
          <w:sz w:val="22"/>
          <w:szCs w:val="22"/>
        </w:rPr>
      </w:pPr>
    </w:p>
    <w:p w14:paraId="5757A124" w14:textId="77777777" w:rsidR="00B6158F" w:rsidRPr="00F32D11" w:rsidRDefault="00B6158F" w:rsidP="00B6158F">
      <w:pPr>
        <w:tabs>
          <w:tab w:val="left" w:pos="284"/>
          <w:tab w:val="left" w:pos="567"/>
        </w:tabs>
        <w:rPr>
          <w:sz w:val="22"/>
          <w:szCs w:val="22"/>
        </w:rPr>
      </w:pPr>
    </w:p>
    <w:tbl>
      <w:tblPr>
        <w:tblStyle w:val="aff1"/>
        <w:tblW w:w="0" w:type="auto"/>
        <w:jc w:val="center"/>
        <w:tblLook w:val="04A0" w:firstRow="1" w:lastRow="0" w:firstColumn="1" w:lastColumn="0" w:noHBand="0" w:noVBand="1"/>
      </w:tblPr>
      <w:tblGrid>
        <w:gridCol w:w="4955"/>
        <w:gridCol w:w="4956"/>
      </w:tblGrid>
      <w:tr w:rsidR="00B6158F" w:rsidRPr="00F32D11" w14:paraId="3DDE7C91" w14:textId="77777777" w:rsidTr="00F317BE">
        <w:trPr>
          <w:jc w:val="center"/>
        </w:trPr>
        <w:tc>
          <w:tcPr>
            <w:tcW w:w="4955" w:type="dxa"/>
            <w:vAlign w:val="center"/>
          </w:tcPr>
          <w:p w14:paraId="57CDCCED" w14:textId="68F941B9" w:rsidR="00B6158F" w:rsidRPr="00F32D11" w:rsidRDefault="00713992" w:rsidP="00F317BE">
            <w:pPr>
              <w:tabs>
                <w:tab w:val="left" w:pos="426"/>
                <w:tab w:val="left" w:pos="567"/>
              </w:tabs>
              <w:jc w:val="center"/>
              <w:rPr>
                <w:rFonts w:eastAsia="Calibri"/>
                <w:b/>
                <w:sz w:val="22"/>
                <w:szCs w:val="22"/>
                <w:lang w:eastAsia="en-US"/>
              </w:rPr>
            </w:pPr>
            <w:r w:rsidRPr="00F32D11">
              <w:rPr>
                <w:b/>
                <w:sz w:val="22"/>
                <w:szCs w:val="22"/>
              </w:rPr>
              <w:t>Поставщик:</w:t>
            </w:r>
          </w:p>
        </w:tc>
        <w:tc>
          <w:tcPr>
            <w:tcW w:w="4956" w:type="dxa"/>
            <w:vAlign w:val="center"/>
          </w:tcPr>
          <w:p w14:paraId="0D3B7AB0" w14:textId="77777777" w:rsidR="00B6158F" w:rsidRPr="00F32D11" w:rsidRDefault="00B6158F" w:rsidP="00F317BE">
            <w:pPr>
              <w:tabs>
                <w:tab w:val="left" w:pos="426"/>
                <w:tab w:val="left" w:pos="567"/>
              </w:tabs>
              <w:ind w:right="22"/>
              <w:jc w:val="center"/>
              <w:rPr>
                <w:rFonts w:eastAsia="Calibri"/>
                <w:b/>
                <w:sz w:val="22"/>
                <w:szCs w:val="22"/>
                <w:lang w:eastAsia="en-US"/>
              </w:rPr>
            </w:pPr>
            <w:r w:rsidRPr="00F32D11">
              <w:rPr>
                <w:b/>
                <w:bCs/>
                <w:color w:val="000000" w:themeColor="text1"/>
                <w:sz w:val="22"/>
                <w:szCs w:val="22"/>
              </w:rPr>
              <w:t>Покупатель:</w:t>
            </w:r>
          </w:p>
        </w:tc>
      </w:tr>
      <w:tr w:rsidR="00B6158F" w:rsidRPr="00F32D11" w14:paraId="32375219" w14:textId="77777777" w:rsidTr="00F317BE">
        <w:trPr>
          <w:jc w:val="center"/>
        </w:trPr>
        <w:tc>
          <w:tcPr>
            <w:tcW w:w="4955" w:type="dxa"/>
            <w:vAlign w:val="center"/>
          </w:tcPr>
          <w:p w14:paraId="1B5D9D38" w14:textId="77777777" w:rsidR="00B6158F" w:rsidRPr="00F32D11" w:rsidRDefault="00B6158F" w:rsidP="00F317BE">
            <w:pPr>
              <w:tabs>
                <w:tab w:val="left" w:pos="426"/>
                <w:tab w:val="left" w:pos="567"/>
              </w:tabs>
              <w:jc w:val="center"/>
              <w:rPr>
                <w:rFonts w:eastAsia="Calibri"/>
                <w:b/>
                <w:sz w:val="22"/>
                <w:szCs w:val="22"/>
                <w:lang w:eastAsia="en-US"/>
              </w:rPr>
            </w:pPr>
          </w:p>
          <w:p w14:paraId="71653F50" w14:textId="77777777" w:rsidR="00B6158F" w:rsidRPr="00F32D11" w:rsidRDefault="00B6158F" w:rsidP="00F317BE">
            <w:pPr>
              <w:tabs>
                <w:tab w:val="left" w:pos="426"/>
                <w:tab w:val="left" w:pos="567"/>
              </w:tabs>
              <w:spacing w:after="120"/>
              <w:jc w:val="center"/>
              <w:rPr>
                <w:rFonts w:eastAsia="Calibri"/>
                <w:b/>
                <w:sz w:val="22"/>
                <w:szCs w:val="22"/>
                <w:lang w:eastAsia="en-US"/>
              </w:rPr>
            </w:pPr>
            <w:r w:rsidRPr="00F32D11">
              <w:rPr>
                <w:b/>
                <w:iCs/>
                <w:color w:val="000000" w:themeColor="text1"/>
                <w:sz w:val="22"/>
                <w:szCs w:val="22"/>
              </w:rPr>
              <w:t>________________ _______________</w:t>
            </w:r>
          </w:p>
        </w:tc>
        <w:tc>
          <w:tcPr>
            <w:tcW w:w="4956" w:type="dxa"/>
            <w:vAlign w:val="center"/>
          </w:tcPr>
          <w:p w14:paraId="543AD553" w14:textId="77777777" w:rsidR="00B6158F" w:rsidRPr="00F32D11" w:rsidRDefault="00B6158F" w:rsidP="00F317BE">
            <w:pPr>
              <w:tabs>
                <w:tab w:val="left" w:pos="426"/>
                <w:tab w:val="left" w:pos="567"/>
              </w:tabs>
              <w:jc w:val="center"/>
              <w:rPr>
                <w:rFonts w:eastAsia="Calibri"/>
                <w:b/>
                <w:sz w:val="22"/>
                <w:szCs w:val="22"/>
                <w:lang w:eastAsia="en-US"/>
              </w:rPr>
            </w:pPr>
          </w:p>
          <w:p w14:paraId="7016B554" w14:textId="77777777" w:rsidR="00B6158F" w:rsidRPr="00F32D11" w:rsidRDefault="00B6158F" w:rsidP="00F317BE">
            <w:pPr>
              <w:tabs>
                <w:tab w:val="left" w:pos="426"/>
                <w:tab w:val="left" w:pos="567"/>
              </w:tabs>
              <w:spacing w:after="120"/>
              <w:jc w:val="center"/>
              <w:rPr>
                <w:rFonts w:eastAsia="Calibri"/>
                <w:b/>
                <w:sz w:val="22"/>
                <w:szCs w:val="22"/>
                <w:lang w:eastAsia="en-US"/>
              </w:rPr>
            </w:pPr>
            <w:r w:rsidRPr="00F32D11">
              <w:rPr>
                <w:b/>
                <w:iCs/>
                <w:color w:val="000000" w:themeColor="text1"/>
                <w:sz w:val="22"/>
                <w:szCs w:val="22"/>
              </w:rPr>
              <w:t>________________ Н.В. Ильин</w:t>
            </w:r>
          </w:p>
        </w:tc>
      </w:tr>
    </w:tbl>
    <w:p w14:paraId="0F556938" w14:textId="77777777" w:rsidR="00B6158F" w:rsidRPr="00F32D11" w:rsidRDefault="00B6158F" w:rsidP="00B6158F">
      <w:pPr>
        <w:tabs>
          <w:tab w:val="left" w:pos="426"/>
          <w:tab w:val="left" w:pos="7797"/>
        </w:tabs>
        <w:jc w:val="center"/>
        <w:rPr>
          <w:sz w:val="22"/>
          <w:szCs w:val="22"/>
        </w:rPr>
      </w:pPr>
    </w:p>
    <w:p w14:paraId="5AB23E8B" w14:textId="77777777" w:rsidR="00B6158F" w:rsidRPr="00F32D11" w:rsidRDefault="00B6158F" w:rsidP="00B6158F">
      <w:pPr>
        <w:tabs>
          <w:tab w:val="left" w:pos="426"/>
          <w:tab w:val="left" w:pos="7797"/>
        </w:tabs>
        <w:jc w:val="center"/>
        <w:rPr>
          <w:sz w:val="22"/>
          <w:szCs w:val="22"/>
        </w:rPr>
      </w:pPr>
      <w:r w:rsidRPr="00F32D11">
        <w:rPr>
          <w:sz w:val="22"/>
          <w:szCs w:val="22"/>
        </w:rPr>
        <w:t>Форму утверждаем:</w:t>
      </w:r>
    </w:p>
    <w:tbl>
      <w:tblPr>
        <w:tblStyle w:val="aff1"/>
        <w:tblW w:w="0" w:type="auto"/>
        <w:jc w:val="center"/>
        <w:tblLook w:val="04A0" w:firstRow="1" w:lastRow="0" w:firstColumn="1" w:lastColumn="0" w:noHBand="0" w:noVBand="1"/>
      </w:tblPr>
      <w:tblGrid>
        <w:gridCol w:w="4955"/>
        <w:gridCol w:w="4956"/>
      </w:tblGrid>
      <w:tr w:rsidR="00B6158F" w:rsidRPr="00F32D11" w14:paraId="201DB05F" w14:textId="77777777" w:rsidTr="00F317BE">
        <w:trPr>
          <w:jc w:val="center"/>
        </w:trPr>
        <w:tc>
          <w:tcPr>
            <w:tcW w:w="4955" w:type="dxa"/>
            <w:vAlign w:val="center"/>
          </w:tcPr>
          <w:p w14:paraId="031632FE" w14:textId="4737E855" w:rsidR="00B6158F" w:rsidRPr="00F32D11" w:rsidRDefault="00713992" w:rsidP="00F317BE">
            <w:pPr>
              <w:tabs>
                <w:tab w:val="left" w:pos="426"/>
                <w:tab w:val="left" w:pos="567"/>
              </w:tabs>
              <w:jc w:val="center"/>
              <w:rPr>
                <w:rFonts w:eastAsia="Calibri"/>
                <w:b/>
                <w:sz w:val="22"/>
                <w:szCs w:val="22"/>
                <w:lang w:eastAsia="en-US"/>
              </w:rPr>
            </w:pPr>
            <w:bookmarkStart w:id="14" w:name="_Hlk205368946"/>
            <w:r w:rsidRPr="00F32D11">
              <w:rPr>
                <w:b/>
                <w:sz w:val="22"/>
                <w:szCs w:val="22"/>
              </w:rPr>
              <w:t>Поставщик:</w:t>
            </w:r>
          </w:p>
        </w:tc>
        <w:tc>
          <w:tcPr>
            <w:tcW w:w="4956" w:type="dxa"/>
            <w:vAlign w:val="center"/>
          </w:tcPr>
          <w:p w14:paraId="05AEDB3F" w14:textId="77777777" w:rsidR="00B6158F" w:rsidRPr="00F32D11" w:rsidRDefault="00B6158F" w:rsidP="00F317BE">
            <w:pPr>
              <w:tabs>
                <w:tab w:val="left" w:pos="426"/>
                <w:tab w:val="left" w:pos="567"/>
              </w:tabs>
              <w:ind w:right="22"/>
              <w:jc w:val="center"/>
              <w:rPr>
                <w:rFonts w:eastAsia="Calibri"/>
                <w:b/>
                <w:sz w:val="22"/>
                <w:szCs w:val="22"/>
                <w:lang w:eastAsia="en-US"/>
              </w:rPr>
            </w:pPr>
            <w:r w:rsidRPr="00F32D11">
              <w:rPr>
                <w:b/>
                <w:bCs/>
                <w:color w:val="000000" w:themeColor="text1"/>
                <w:sz w:val="22"/>
                <w:szCs w:val="22"/>
              </w:rPr>
              <w:t>Покупатель:</w:t>
            </w:r>
          </w:p>
        </w:tc>
      </w:tr>
      <w:tr w:rsidR="00B6158F" w:rsidRPr="00F32D11" w14:paraId="01451F4D" w14:textId="77777777" w:rsidTr="00F317BE">
        <w:trPr>
          <w:jc w:val="center"/>
        </w:trPr>
        <w:tc>
          <w:tcPr>
            <w:tcW w:w="4955" w:type="dxa"/>
            <w:vAlign w:val="center"/>
          </w:tcPr>
          <w:p w14:paraId="2E03E4A0" w14:textId="77777777" w:rsidR="00B6158F" w:rsidRPr="00F32D11" w:rsidRDefault="00B6158F" w:rsidP="00F317BE">
            <w:pPr>
              <w:tabs>
                <w:tab w:val="left" w:pos="426"/>
                <w:tab w:val="left" w:pos="567"/>
              </w:tabs>
              <w:jc w:val="center"/>
              <w:rPr>
                <w:rFonts w:eastAsia="Calibri"/>
                <w:b/>
                <w:sz w:val="22"/>
                <w:szCs w:val="22"/>
                <w:lang w:eastAsia="en-US"/>
              </w:rPr>
            </w:pPr>
            <w:bookmarkStart w:id="15" w:name="_Hlk205369190"/>
          </w:p>
          <w:p w14:paraId="66669A96" w14:textId="77777777" w:rsidR="00B6158F" w:rsidRPr="00F32D11" w:rsidRDefault="00B6158F" w:rsidP="00F317BE">
            <w:pPr>
              <w:tabs>
                <w:tab w:val="left" w:pos="426"/>
                <w:tab w:val="left" w:pos="567"/>
              </w:tabs>
              <w:spacing w:after="120"/>
              <w:jc w:val="center"/>
              <w:rPr>
                <w:rFonts w:eastAsia="Calibri"/>
                <w:b/>
                <w:sz w:val="22"/>
                <w:szCs w:val="22"/>
                <w:lang w:eastAsia="en-US"/>
              </w:rPr>
            </w:pPr>
            <w:r w:rsidRPr="00F32D11">
              <w:rPr>
                <w:b/>
                <w:iCs/>
                <w:color w:val="000000" w:themeColor="text1"/>
                <w:sz w:val="22"/>
                <w:szCs w:val="22"/>
              </w:rPr>
              <w:t>________________ _______________</w:t>
            </w:r>
          </w:p>
        </w:tc>
        <w:tc>
          <w:tcPr>
            <w:tcW w:w="4956" w:type="dxa"/>
            <w:vAlign w:val="center"/>
          </w:tcPr>
          <w:p w14:paraId="0945677E" w14:textId="77777777" w:rsidR="00B6158F" w:rsidRPr="00F32D11" w:rsidRDefault="00B6158F" w:rsidP="00F317BE">
            <w:pPr>
              <w:tabs>
                <w:tab w:val="left" w:pos="426"/>
                <w:tab w:val="left" w:pos="567"/>
              </w:tabs>
              <w:jc w:val="center"/>
              <w:rPr>
                <w:rFonts w:eastAsia="Calibri"/>
                <w:b/>
                <w:sz w:val="22"/>
                <w:szCs w:val="22"/>
                <w:lang w:eastAsia="en-US"/>
              </w:rPr>
            </w:pPr>
          </w:p>
          <w:p w14:paraId="469FF349" w14:textId="77777777" w:rsidR="00B6158F" w:rsidRPr="00F32D11" w:rsidRDefault="00B6158F" w:rsidP="00F317BE">
            <w:pPr>
              <w:tabs>
                <w:tab w:val="left" w:pos="426"/>
                <w:tab w:val="left" w:pos="567"/>
              </w:tabs>
              <w:spacing w:after="120"/>
              <w:jc w:val="center"/>
              <w:rPr>
                <w:rFonts w:eastAsia="Calibri"/>
                <w:b/>
                <w:sz w:val="22"/>
                <w:szCs w:val="22"/>
                <w:lang w:eastAsia="en-US"/>
              </w:rPr>
            </w:pPr>
            <w:r w:rsidRPr="00F32D11">
              <w:rPr>
                <w:b/>
                <w:iCs/>
                <w:color w:val="000000" w:themeColor="text1"/>
                <w:sz w:val="22"/>
                <w:szCs w:val="22"/>
              </w:rPr>
              <w:t>________________ Н.В. Ильин</w:t>
            </w:r>
          </w:p>
        </w:tc>
      </w:tr>
      <w:bookmarkEnd w:id="14"/>
      <w:bookmarkEnd w:id="15"/>
    </w:tbl>
    <w:p w14:paraId="53CE700A" w14:textId="77777777" w:rsidR="00B6158F" w:rsidRPr="00F32D11" w:rsidRDefault="00B6158F" w:rsidP="00B6158F">
      <w:pPr>
        <w:tabs>
          <w:tab w:val="left" w:pos="426"/>
          <w:tab w:val="left" w:pos="7797"/>
        </w:tabs>
        <w:rPr>
          <w:sz w:val="22"/>
          <w:szCs w:val="22"/>
        </w:rPr>
      </w:pPr>
    </w:p>
    <w:p w14:paraId="31AD09C6" w14:textId="77777777" w:rsidR="00B6158F" w:rsidRPr="00F32D11" w:rsidRDefault="00B6158F" w:rsidP="00B6158F">
      <w:pPr>
        <w:spacing w:after="160" w:line="259" w:lineRule="auto"/>
        <w:rPr>
          <w:sz w:val="22"/>
          <w:szCs w:val="22"/>
        </w:rPr>
      </w:pPr>
    </w:p>
    <w:p w14:paraId="58840407" w14:textId="77777777" w:rsidR="001B1988" w:rsidRPr="00F32D11" w:rsidRDefault="001B1988" w:rsidP="001B1988">
      <w:pPr>
        <w:pStyle w:val="11"/>
        <w:numPr>
          <w:ilvl w:val="0"/>
          <w:numId w:val="0"/>
        </w:numPr>
        <w:rPr>
          <w:rFonts w:eastAsiaTheme="minorHAnsi"/>
          <w:b w:val="0"/>
          <w:bCs/>
          <w:color w:val="000000"/>
          <w:spacing w:val="36"/>
          <w:sz w:val="20"/>
        </w:rPr>
      </w:pPr>
    </w:p>
    <w:p w14:paraId="3927F25E" w14:textId="77777777" w:rsidR="00B6158F" w:rsidRPr="00F32D11" w:rsidRDefault="00B6158F" w:rsidP="004C1F25">
      <w:pPr>
        <w:ind w:firstLine="0"/>
        <w:rPr>
          <w:rFonts w:eastAsiaTheme="minorHAnsi"/>
        </w:rPr>
        <w:sectPr w:rsidR="00B6158F" w:rsidRPr="00F32D11" w:rsidSect="00B6158F">
          <w:pgSz w:w="11906" w:h="16838"/>
          <w:pgMar w:top="567" w:right="567" w:bottom="567" w:left="1134" w:header="680" w:footer="737" w:gutter="0"/>
          <w:cols w:space="708"/>
          <w:titlePg/>
          <w:docGrid w:linePitch="381"/>
        </w:sectPr>
      </w:pPr>
    </w:p>
    <w:p w14:paraId="06EC7A11" w14:textId="46355CCD" w:rsidR="00105A96" w:rsidRPr="00F32D11" w:rsidRDefault="00105A96" w:rsidP="004C1F25">
      <w:pPr>
        <w:pStyle w:val="11"/>
        <w:numPr>
          <w:ilvl w:val="0"/>
          <w:numId w:val="0"/>
        </w:numPr>
        <w:jc w:val="both"/>
        <w:rPr>
          <w:rFonts w:eastAsiaTheme="minorHAnsi"/>
          <w:b w:val="0"/>
          <w:bCs/>
          <w:color w:val="000000"/>
          <w:spacing w:val="36"/>
          <w:sz w:val="20"/>
        </w:rPr>
      </w:pPr>
    </w:p>
    <w:sectPr w:rsidR="00105A96" w:rsidRPr="00F32D11" w:rsidSect="009D53BE">
      <w:pgSz w:w="16838" w:h="11906" w:orient="landscape"/>
      <w:pgMar w:top="1134" w:right="567" w:bottom="567" w:left="567" w:header="680" w:footer="737" w:gutter="0"/>
      <w:cols w:space="708"/>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73DD9F" w16cex:dateUtc="2025-09-16T09:59:00Z"/>
  <w16cex:commentExtensible w16cex:durableId="2C73DD4C" w16cex:dateUtc="2025-09-16T09: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43F9F0" w14:textId="77777777" w:rsidR="00232AB1" w:rsidRDefault="00232AB1">
      <w:pPr>
        <w:spacing w:line="240" w:lineRule="auto"/>
      </w:pPr>
      <w:r>
        <w:separator/>
      </w:r>
    </w:p>
  </w:endnote>
  <w:endnote w:type="continuationSeparator" w:id="0">
    <w:p w14:paraId="02741537" w14:textId="77777777" w:rsidR="00232AB1" w:rsidRDefault="00232A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iberation Serif">
    <w:altName w:val="Cambria"/>
    <w:charset w:val="CC"/>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9548698"/>
      <w:docPartObj>
        <w:docPartGallery w:val="Page Numbers (Bottom of Page)"/>
        <w:docPartUnique/>
      </w:docPartObj>
    </w:sdtPr>
    <w:sdtContent>
      <w:p w14:paraId="3BF91976" w14:textId="2DFC1270" w:rsidR="00B81611" w:rsidRDefault="00B81611">
        <w:pPr>
          <w:pStyle w:val="af2"/>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1049677"/>
      <w:docPartObj>
        <w:docPartGallery w:val="Page Numbers (Bottom of Page)"/>
        <w:docPartUnique/>
      </w:docPartObj>
    </w:sdtPr>
    <w:sdtContent>
      <w:p w14:paraId="1FDB3890" w14:textId="31A9EA9D" w:rsidR="00B81611" w:rsidRDefault="00B81611">
        <w:pPr>
          <w:pStyle w:val="af2"/>
          <w:jc w:val="right"/>
        </w:pPr>
        <w:r>
          <w:fldChar w:fldCharType="begin"/>
        </w:r>
        <w:r>
          <w:instrText>PAGE   \* MERGEFORMAT</w:instrText>
        </w:r>
        <w:r>
          <w:fldChar w:fldCharType="separate"/>
        </w:r>
        <w:r>
          <w:rPr>
            <w:noProof/>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CA02B" w14:textId="33DBC2AF" w:rsidR="00B81611" w:rsidRDefault="00B81611">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20E93883" w14:textId="77777777" w:rsidR="00B81611" w:rsidRDefault="00B81611">
    <w:pPr>
      <w:pStyle w:val="af2"/>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0C4E0" w14:textId="21124B77" w:rsidR="00B81611" w:rsidRDefault="00B81611">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rPr>
      <w:t>2</w:t>
    </w:r>
    <w:r>
      <w:rPr>
        <w:rStyle w:val="af4"/>
      </w:rPr>
      <w:fldChar w:fldCharType="end"/>
    </w:r>
  </w:p>
  <w:p w14:paraId="2E3D7B06" w14:textId="77777777" w:rsidR="00B81611" w:rsidRDefault="00B81611">
    <w:pPr>
      <w:pStyle w:val="af2"/>
      <w:ind w:right="360"/>
      <w:rPr>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847CE" w14:textId="77777777" w:rsidR="00232AB1" w:rsidRDefault="00232AB1">
      <w:pPr>
        <w:spacing w:line="240" w:lineRule="auto"/>
      </w:pPr>
      <w:r>
        <w:separator/>
      </w:r>
    </w:p>
  </w:footnote>
  <w:footnote w:type="continuationSeparator" w:id="0">
    <w:p w14:paraId="7BD5C7BD" w14:textId="77777777" w:rsidR="00232AB1" w:rsidRDefault="00232AB1">
      <w:pPr>
        <w:spacing w:line="240" w:lineRule="auto"/>
      </w:pPr>
      <w:r>
        <w:continuationSeparator/>
      </w:r>
    </w:p>
  </w:footnote>
  <w:footnote w:id="1">
    <w:p w14:paraId="1C8DCA75" w14:textId="77777777" w:rsidR="00F32D11" w:rsidRDefault="00F32D11" w:rsidP="00F32D11">
      <w:pPr>
        <w:pStyle w:val="afe"/>
        <w:jc w:val="both"/>
        <w:rPr>
          <w:sz w:val="18"/>
        </w:rPr>
      </w:pPr>
      <w:r>
        <w:rPr>
          <w:rStyle w:val="aff0"/>
          <w:rFonts w:eastAsia="Arial"/>
        </w:rPr>
        <w:footnoteRef/>
      </w:r>
      <w:r>
        <w:t xml:space="preserve"> </w:t>
      </w:r>
      <w:r>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 w:id="2">
    <w:p w14:paraId="59E0FB64" w14:textId="77777777" w:rsidR="00F32D11" w:rsidRDefault="00F32D11" w:rsidP="00F32D11">
      <w:pPr>
        <w:pStyle w:val="afe"/>
        <w:rPr>
          <w:sz w:val="18"/>
        </w:rPr>
      </w:pPr>
      <w:r>
        <w:rPr>
          <w:rStyle w:val="aff0"/>
          <w:rFonts w:eastAsia="Arial"/>
        </w:rPr>
        <w:footnoteRef/>
      </w:r>
      <w:r>
        <w:t xml:space="preserve"> 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независимой гарантии, установленным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D6947"/>
    <w:multiLevelType w:val="multilevel"/>
    <w:tmpl w:val="5FDA9068"/>
    <w:lvl w:ilvl="0">
      <w:start w:val="6"/>
      <w:numFmt w:val="decimal"/>
      <w:lvlText w:val="%1."/>
      <w:lvlJc w:val="left"/>
      <w:pPr>
        <w:ind w:left="480" w:hanging="480"/>
      </w:pPr>
      <w:rPr>
        <w:rFonts w:hint="default"/>
        <w:color w:val="auto"/>
      </w:rPr>
    </w:lvl>
    <w:lvl w:ilvl="1">
      <w:start w:val="11"/>
      <w:numFmt w:val="decimal"/>
      <w:lvlText w:val="%1.%2."/>
      <w:lvlJc w:val="left"/>
      <w:pPr>
        <w:ind w:left="1035" w:hanging="480"/>
      </w:pPr>
      <w:rPr>
        <w:rFonts w:hint="default"/>
        <w:b/>
        <w:color w:val="auto"/>
      </w:rPr>
    </w:lvl>
    <w:lvl w:ilvl="2">
      <w:start w:val="1"/>
      <w:numFmt w:val="decimal"/>
      <w:lvlText w:val="%1.%2.%3."/>
      <w:lvlJc w:val="left"/>
      <w:pPr>
        <w:ind w:left="1830" w:hanging="720"/>
      </w:pPr>
      <w:rPr>
        <w:rFonts w:hint="default"/>
        <w:color w:val="auto"/>
      </w:rPr>
    </w:lvl>
    <w:lvl w:ilvl="3">
      <w:start w:val="1"/>
      <w:numFmt w:val="decimal"/>
      <w:lvlText w:val="%1.%2.%3.%4."/>
      <w:lvlJc w:val="left"/>
      <w:pPr>
        <w:ind w:left="2385" w:hanging="720"/>
      </w:pPr>
      <w:rPr>
        <w:rFonts w:hint="default"/>
        <w:color w:val="auto"/>
      </w:rPr>
    </w:lvl>
    <w:lvl w:ilvl="4">
      <w:start w:val="1"/>
      <w:numFmt w:val="decimal"/>
      <w:lvlText w:val="%1.%2.%3.%4.%5."/>
      <w:lvlJc w:val="left"/>
      <w:pPr>
        <w:ind w:left="3300" w:hanging="1080"/>
      </w:pPr>
      <w:rPr>
        <w:rFonts w:hint="default"/>
        <w:color w:val="auto"/>
      </w:rPr>
    </w:lvl>
    <w:lvl w:ilvl="5">
      <w:start w:val="1"/>
      <w:numFmt w:val="decimal"/>
      <w:lvlText w:val="%1.%2.%3.%4.%5.%6."/>
      <w:lvlJc w:val="left"/>
      <w:pPr>
        <w:ind w:left="3855" w:hanging="1080"/>
      </w:pPr>
      <w:rPr>
        <w:rFonts w:hint="default"/>
        <w:color w:val="auto"/>
      </w:rPr>
    </w:lvl>
    <w:lvl w:ilvl="6">
      <w:start w:val="1"/>
      <w:numFmt w:val="decimal"/>
      <w:lvlText w:val="%1.%2.%3.%4.%5.%6.%7."/>
      <w:lvlJc w:val="left"/>
      <w:pPr>
        <w:ind w:left="4770" w:hanging="1440"/>
      </w:pPr>
      <w:rPr>
        <w:rFonts w:hint="default"/>
        <w:color w:val="auto"/>
      </w:rPr>
    </w:lvl>
    <w:lvl w:ilvl="7">
      <w:start w:val="1"/>
      <w:numFmt w:val="decimal"/>
      <w:lvlText w:val="%1.%2.%3.%4.%5.%6.%7.%8."/>
      <w:lvlJc w:val="left"/>
      <w:pPr>
        <w:ind w:left="5325" w:hanging="1440"/>
      </w:pPr>
      <w:rPr>
        <w:rFonts w:hint="default"/>
        <w:color w:val="auto"/>
      </w:rPr>
    </w:lvl>
    <w:lvl w:ilvl="8">
      <w:start w:val="1"/>
      <w:numFmt w:val="decimal"/>
      <w:lvlText w:val="%1.%2.%3.%4.%5.%6.%7.%8.%9."/>
      <w:lvlJc w:val="left"/>
      <w:pPr>
        <w:ind w:left="6240" w:hanging="1800"/>
      </w:pPr>
      <w:rPr>
        <w:rFonts w:hint="default"/>
        <w:color w:val="auto"/>
      </w:rPr>
    </w:lvl>
  </w:abstractNum>
  <w:abstractNum w:abstractNumId="1" w15:restartNumberingAfterBreak="0">
    <w:nsid w:val="03297192"/>
    <w:multiLevelType w:val="multilevel"/>
    <w:tmpl w:val="BBAE8B4C"/>
    <w:lvl w:ilvl="0">
      <w:start w:val="11"/>
      <w:numFmt w:val="decimal"/>
      <w:lvlText w:val="%1."/>
      <w:lvlJc w:val="left"/>
      <w:pPr>
        <w:tabs>
          <w:tab w:val="num" w:pos="435"/>
        </w:tabs>
        <w:ind w:left="435" w:hanging="435"/>
      </w:pPr>
      <w:rPr>
        <w:sz w:val="22"/>
        <w:szCs w:val="22"/>
      </w:rPr>
    </w:lvl>
    <w:lvl w:ilvl="1">
      <w:start w:val="1"/>
      <w:numFmt w:val="decimal"/>
      <w:lvlText w:val="%1.%2."/>
      <w:lvlJc w:val="left"/>
      <w:pPr>
        <w:tabs>
          <w:tab w:val="num" w:pos="435"/>
        </w:tabs>
        <w:ind w:left="435" w:hanging="43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8D512FD"/>
    <w:multiLevelType w:val="multilevel"/>
    <w:tmpl w:val="F6E41DF2"/>
    <w:lvl w:ilvl="0">
      <w:start w:val="1"/>
      <w:numFmt w:val="decimal"/>
      <w:lvlText w:val="%1."/>
      <w:lvlJc w:val="left"/>
      <w:pPr>
        <w:tabs>
          <w:tab w:val="num" w:pos="709"/>
        </w:tabs>
        <w:ind w:left="0" w:firstLine="0"/>
      </w:pPr>
      <w:rPr>
        <w:rFonts w:hint="default"/>
        <w:b/>
      </w:rPr>
    </w:lvl>
    <w:lvl w:ilvl="1">
      <w:start w:val="1"/>
      <w:numFmt w:val="decimal"/>
      <w:lvlText w:val="%1.%2"/>
      <w:lvlJc w:val="left"/>
      <w:pPr>
        <w:tabs>
          <w:tab w:val="num" w:pos="709"/>
        </w:tabs>
        <w:ind w:left="0" w:firstLine="709"/>
      </w:pPr>
      <w:rPr>
        <w:rFonts w:hint="default"/>
        <w:b/>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A1F6CD0"/>
    <w:multiLevelType w:val="hybridMultilevel"/>
    <w:tmpl w:val="67941F6A"/>
    <w:lvl w:ilvl="0" w:tplc="81AAFF8C">
      <w:start w:val="1"/>
      <w:numFmt w:val="decimal"/>
      <w:lvlText w:val="%1."/>
      <w:lvlJc w:val="left"/>
      <w:pPr>
        <w:ind w:left="720" w:hanging="360"/>
      </w:pPr>
      <w:rPr>
        <w:rFonts w:hint="default"/>
        <w:sz w:val="22"/>
        <w:szCs w:val="22"/>
      </w:rPr>
    </w:lvl>
    <w:lvl w:ilvl="1" w:tplc="272C2964">
      <w:start w:val="1"/>
      <w:numFmt w:val="lowerLetter"/>
      <w:lvlText w:val="%2."/>
      <w:lvlJc w:val="left"/>
      <w:pPr>
        <w:ind w:left="1440" w:hanging="360"/>
      </w:pPr>
    </w:lvl>
    <w:lvl w:ilvl="2" w:tplc="69F2E62A">
      <w:start w:val="1"/>
      <w:numFmt w:val="lowerRoman"/>
      <w:lvlText w:val="%3."/>
      <w:lvlJc w:val="right"/>
      <w:pPr>
        <w:ind w:left="2160" w:hanging="180"/>
      </w:pPr>
    </w:lvl>
    <w:lvl w:ilvl="3" w:tplc="8FD67AC6">
      <w:start w:val="1"/>
      <w:numFmt w:val="decimal"/>
      <w:lvlText w:val="%4."/>
      <w:lvlJc w:val="left"/>
      <w:pPr>
        <w:ind w:left="2880" w:hanging="360"/>
      </w:pPr>
    </w:lvl>
    <w:lvl w:ilvl="4" w:tplc="5EBCEE9E">
      <w:start w:val="1"/>
      <w:numFmt w:val="lowerLetter"/>
      <w:lvlText w:val="%5."/>
      <w:lvlJc w:val="left"/>
      <w:pPr>
        <w:ind w:left="3600" w:hanging="360"/>
      </w:pPr>
    </w:lvl>
    <w:lvl w:ilvl="5" w:tplc="B19060FE">
      <w:start w:val="1"/>
      <w:numFmt w:val="lowerRoman"/>
      <w:lvlText w:val="%6."/>
      <w:lvlJc w:val="right"/>
      <w:pPr>
        <w:ind w:left="4320" w:hanging="180"/>
      </w:pPr>
    </w:lvl>
    <w:lvl w:ilvl="6" w:tplc="4618614A">
      <w:start w:val="1"/>
      <w:numFmt w:val="decimal"/>
      <w:lvlText w:val="%7."/>
      <w:lvlJc w:val="left"/>
      <w:pPr>
        <w:ind w:left="5040" w:hanging="360"/>
      </w:pPr>
    </w:lvl>
    <w:lvl w:ilvl="7" w:tplc="CD3858D0">
      <w:start w:val="1"/>
      <w:numFmt w:val="lowerLetter"/>
      <w:lvlText w:val="%8."/>
      <w:lvlJc w:val="left"/>
      <w:pPr>
        <w:ind w:left="5760" w:hanging="360"/>
      </w:pPr>
    </w:lvl>
    <w:lvl w:ilvl="8" w:tplc="80EA1CD6">
      <w:start w:val="1"/>
      <w:numFmt w:val="lowerRoman"/>
      <w:lvlText w:val="%9."/>
      <w:lvlJc w:val="right"/>
      <w:pPr>
        <w:ind w:left="6480" w:hanging="180"/>
      </w:pPr>
    </w:lvl>
  </w:abstractNum>
  <w:abstractNum w:abstractNumId="4" w15:restartNumberingAfterBreak="0">
    <w:nsid w:val="0B8934B4"/>
    <w:multiLevelType w:val="multilevel"/>
    <w:tmpl w:val="F42A9784"/>
    <w:lvl w:ilvl="0">
      <w:start w:val="1"/>
      <w:numFmt w:val="decimal"/>
      <w:lvlText w:val="%1."/>
      <w:lvlJc w:val="left"/>
      <w:pPr>
        <w:ind w:left="444" w:hanging="444"/>
      </w:pPr>
      <w:rPr>
        <w:rFonts w:hint="default"/>
        <w:b/>
      </w:rPr>
    </w:lvl>
    <w:lvl w:ilvl="1">
      <w:start w:val="1"/>
      <w:numFmt w:val="decimal"/>
      <w:lvlText w:val="%1.%2."/>
      <w:lvlJc w:val="left"/>
      <w:pPr>
        <w:ind w:left="1104" w:hanging="444"/>
      </w:pPr>
      <w:rPr>
        <w:rFonts w:hint="default"/>
        <w:b/>
      </w:rPr>
    </w:lvl>
    <w:lvl w:ilvl="2">
      <w:start w:val="1"/>
      <w:numFmt w:val="decimal"/>
      <w:lvlText w:val="%1.%2.%3."/>
      <w:lvlJc w:val="left"/>
      <w:pPr>
        <w:ind w:left="2040" w:hanging="720"/>
      </w:pPr>
      <w:rPr>
        <w:rFonts w:hint="default"/>
        <w:b/>
      </w:rPr>
    </w:lvl>
    <w:lvl w:ilvl="3">
      <w:start w:val="1"/>
      <w:numFmt w:val="decimal"/>
      <w:lvlText w:val="%1.%2.%3.%4."/>
      <w:lvlJc w:val="left"/>
      <w:pPr>
        <w:ind w:left="2700" w:hanging="720"/>
      </w:pPr>
      <w:rPr>
        <w:rFonts w:hint="default"/>
        <w:b/>
      </w:rPr>
    </w:lvl>
    <w:lvl w:ilvl="4">
      <w:start w:val="1"/>
      <w:numFmt w:val="decimal"/>
      <w:lvlText w:val="%1.%2.%3.%4.%5."/>
      <w:lvlJc w:val="left"/>
      <w:pPr>
        <w:ind w:left="3720" w:hanging="1080"/>
      </w:pPr>
      <w:rPr>
        <w:rFonts w:hint="default"/>
        <w:b/>
      </w:rPr>
    </w:lvl>
    <w:lvl w:ilvl="5">
      <w:start w:val="1"/>
      <w:numFmt w:val="decimal"/>
      <w:lvlText w:val="%1.%2.%3.%4.%5.%6."/>
      <w:lvlJc w:val="left"/>
      <w:pPr>
        <w:ind w:left="4380" w:hanging="1080"/>
      </w:pPr>
      <w:rPr>
        <w:rFonts w:hint="default"/>
        <w:b/>
      </w:rPr>
    </w:lvl>
    <w:lvl w:ilvl="6">
      <w:start w:val="1"/>
      <w:numFmt w:val="decimal"/>
      <w:lvlText w:val="%1.%2.%3.%4.%5.%6.%7."/>
      <w:lvlJc w:val="left"/>
      <w:pPr>
        <w:ind w:left="5400" w:hanging="1440"/>
      </w:pPr>
      <w:rPr>
        <w:rFonts w:hint="default"/>
        <w:b/>
      </w:rPr>
    </w:lvl>
    <w:lvl w:ilvl="7">
      <w:start w:val="1"/>
      <w:numFmt w:val="decimal"/>
      <w:lvlText w:val="%1.%2.%3.%4.%5.%6.%7.%8."/>
      <w:lvlJc w:val="left"/>
      <w:pPr>
        <w:ind w:left="6060" w:hanging="1440"/>
      </w:pPr>
      <w:rPr>
        <w:rFonts w:hint="default"/>
        <w:b/>
      </w:rPr>
    </w:lvl>
    <w:lvl w:ilvl="8">
      <w:start w:val="1"/>
      <w:numFmt w:val="decimal"/>
      <w:lvlText w:val="%1.%2.%3.%4.%5.%6.%7.%8.%9."/>
      <w:lvlJc w:val="left"/>
      <w:pPr>
        <w:ind w:left="7080" w:hanging="1800"/>
      </w:pPr>
      <w:rPr>
        <w:rFonts w:hint="default"/>
        <w:b/>
      </w:rPr>
    </w:lvl>
  </w:abstractNum>
  <w:abstractNum w:abstractNumId="5" w15:restartNumberingAfterBreak="0">
    <w:nsid w:val="0D83194D"/>
    <w:multiLevelType w:val="hybridMultilevel"/>
    <w:tmpl w:val="9B80EC4A"/>
    <w:lvl w:ilvl="0" w:tplc="93EE975A">
      <w:start w:val="1"/>
      <w:numFmt w:val="bullet"/>
      <w:lvlText w:val=""/>
      <w:lvlJc w:val="left"/>
      <w:pPr>
        <w:ind w:left="1287" w:hanging="360"/>
      </w:pPr>
      <w:rPr>
        <w:rFonts w:ascii="Symbol" w:hAnsi="Symbol" w:hint="default"/>
      </w:rPr>
    </w:lvl>
    <w:lvl w:ilvl="1" w:tplc="0038BCDC">
      <w:start w:val="1"/>
      <w:numFmt w:val="bullet"/>
      <w:lvlText w:val="o"/>
      <w:lvlJc w:val="left"/>
      <w:pPr>
        <w:ind w:left="2007" w:hanging="360"/>
      </w:pPr>
      <w:rPr>
        <w:rFonts w:ascii="Courier New" w:hAnsi="Courier New" w:cs="Courier New" w:hint="default"/>
      </w:rPr>
    </w:lvl>
    <w:lvl w:ilvl="2" w:tplc="EFDED05A">
      <w:start w:val="1"/>
      <w:numFmt w:val="bullet"/>
      <w:lvlText w:val=""/>
      <w:lvlJc w:val="left"/>
      <w:pPr>
        <w:ind w:left="2727" w:hanging="360"/>
      </w:pPr>
      <w:rPr>
        <w:rFonts w:ascii="Wingdings" w:hAnsi="Wingdings" w:hint="default"/>
      </w:rPr>
    </w:lvl>
    <w:lvl w:ilvl="3" w:tplc="9E4A2D0E">
      <w:start w:val="1"/>
      <w:numFmt w:val="bullet"/>
      <w:lvlText w:val=""/>
      <w:lvlJc w:val="left"/>
      <w:pPr>
        <w:ind w:left="3447" w:hanging="360"/>
      </w:pPr>
      <w:rPr>
        <w:rFonts w:ascii="Symbol" w:hAnsi="Symbol" w:hint="default"/>
      </w:rPr>
    </w:lvl>
    <w:lvl w:ilvl="4" w:tplc="E09EA694">
      <w:start w:val="1"/>
      <w:numFmt w:val="bullet"/>
      <w:lvlText w:val="o"/>
      <w:lvlJc w:val="left"/>
      <w:pPr>
        <w:ind w:left="4167" w:hanging="360"/>
      </w:pPr>
      <w:rPr>
        <w:rFonts w:ascii="Courier New" w:hAnsi="Courier New" w:cs="Courier New" w:hint="default"/>
      </w:rPr>
    </w:lvl>
    <w:lvl w:ilvl="5" w:tplc="13481ECA">
      <w:start w:val="1"/>
      <w:numFmt w:val="bullet"/>
      <w:lvlText w:val=""/>
      <w:lvlJc w:val="left"/>
      <w:pPr>
        <w:ind w:left="4887" w:hanging="360"/>
      </w:pPr>
      <w:rPr>
        <w:rFonts w:ascii="Wingdings" w:hAnsi="Wingdings" w:hint="default"/>
      </w:rPr>
    </w:lvl>
    <w:lvl w:ilvl="6" w:tplc="8252E9CA">
      <w:start w:val="1"/>
      <w:numFmt w:val="bullet"/>
      <w:lvlText w:val=""/>
      <w:lvlJc w:val="left"/>
      <w:pPr>
        <w:ind w:left="5607" w:hanging="360"/>
      </w:pPr>
      <w:rPr>
        <w:rFonts w:ascii="Symbol" w:hAnsi="Symbol" w:hint="default"/>
      </w:rPr>
    </w:lvl>
    <w:lvl w:ilvl="7" w:tplc="8DF44878">
      <w:start w:val="1"/>
      <w:numFmt w:val="bullet"/>
      <w:lvlText w:val="o"/>
      <w:lvlJc w:val="left"/>
      <w:pPr>
        <w:ind w:left="6327" w:hanging="360"/>
      </w:pPr>
      <w:rPr>
        <w:rFonts w:ascii="Courier New" w:hAnsi="Courier New" w:cs="Courier New" w:hint="default"/>
      </w:rPr>
    </w:lvl>
    <w:lvl w:ilvl="8" w:tplc="7310C2F0">
      <w:start w:val="1"/>
      <w:numFmt w:val="bullet"/>
      <w:lvlText w:val=""/>
      <w:lvlJc w:val="left"/>
      <w:pPr>
        <w:ind w:left="7047" w:hanging="360"/>
      </w:pPr>
      <w:rPr>
        <w:rFonts w:ascii="Wingdings" w:hAnsi="Wingdings" w:hint="default"/>
      </w:rPr>
    </w:lvl>
  </w:abstractNum>
  <w:abstractNum w:abstractNumId="6" w15:restartNumberingAfterBreak="0">
    <w:nsid w:val="11703A74"/>
    <w:multiLevelType w:val="multilevel"/>
    <w:tmpl w:val="6A7EE736"/>
    <w:lvl w:ilvl="0">
      <w:start w:val="6"/>
      <w:numFmt w:val="decimal"/>
      <w:lvlText w:val="%1."/>
      <w:lvlJc w:val="left"/>
      <w:pPr>
        <w:ind w:left="360" w:hanging="360"/>
      </w:pPr>
      <w:rPr>
        <w:rFonts w:hint="default"/>
      </w:rPr>
    </w:lvl>
    <w:lvl w:ilvl="1">
      <w:start w:val="3"/>
      <w:numFmt w:val="decimal"/>
      <w:lvlText w:val="%1.%2."/>
      <w:lvlJc w:val="left"/>
      <w:pPr>
        <w:ind w:left="928" w:hanging="360"/>
      </w:pPr>
      <w:rPr>
        <w:rFonts w:hint="default"/>
        <w:b/>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7" w15:restartNumberingAfterBreak="0">
    <w:nsid w:val="12D659F3"/>
    <w:multiLevelType w:val="hybridMultilevel"/>
    <w:tmpl w:val="8B6C49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E96B96"/>
    <w:multiLevelType w:val="hybridMultilevel"/>
    <w:tmpl w:val="72D4C738"/>
    <w:lvl w:ilvl="0" w:tplc="C700E63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15964E72"/>
    <w:multiLevelType w:val="hybridMultilevel"/>
    <w:tmpl w:val="025861C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594F28"/>
    <w:multiLevelType w:val="multilevel"/>
    <w:tmpl w:val="F42A9784"/>
    <w:lvl w:ilvl="0">
      <w:start w:val="1"/>
      <w:numFmt w:val="decimal"/>
      <w:lvlText w:val="%1."/>
      <w:lvlJc w:val="left"/>
      <w:pPr>
        <w:ind w:left="444" w:hanging="444"/>
      </w:pPr>
      <w:rPr>
        <w:rFonts w:hint="default"/>
        <w:b/>
      </w:rPr>
    </w:lvl>
    <w:lvl w:ilvl="1">
      <w:start w:val="1"/>
      <w:numFmt w:val="decimal"/>
      <w:lvlText w:val="%1.%2."/>
      <w:lvlJc w:val="left"/>
      <w:pPr>
        <w:ind w:left="1104" w:hanging="444"/>
      </w:pPr>
      <w:rPr>
        <w:rFonts w:hint="default"/>
        <w:b/>
      </w:rPr>
    </w:lvl>
    <w:lvl w:ilvl="2">
      <w:start w:val="1"/>
      <w:numFmt w:val="decimal"/>
      <w:lvlText w:val="%1.%2.%3."/>
      <w:lvlJc w:val="left"/>
      <w:pPr>
        <w:ind w:left="2040" w:hanging="720"/>
      </w:pPr>
      <w:rPr>
        <w:rFonts w:hint="default"/>
        <w:b/>
      </w:rPr>
    </w:lvl>
    <w:lvl w:ilvl="3">
      <w:start w:val="1"/>
      <w:numFmt w:val="decimal"/>
      <w:lvlText w:val="%1.%2.%3.%4."/>
      <w:lvlJc w:val="left"/>
      <w:pPr>
        <w:ind w:left="2700" w:hanging="720"/>
      </w:pPr>
      <w:rPr>
        <w:rFonts w:hint="default"/>
        <w:b/>
      </w:rPr>
    </w:lvl>
    <w:lvl w:ilvl="4">
      <w:start w:val="1"/>
      <w:numFmt w:val="decimal"/>
      <w:lvlText w:val="%1.%2.%3.%4.%5."/>
      <w:lvlJc w:val="left"/>
      <w:pPr>
        <w:ind w:left="3720" w:hanging="1080"/>
      </w:pPr>
      <w:rPr>
        <w:rFonts w:hint="default"/>
        <w:b/>
      </w:rPr>
    </w:lvl>
    <w:lvl w:ilvl="5">
      <w:start w:val="1"/>
      <w:numFmt w:val="decimal"/>
      <w:lvlText w:val="%1.%2.%3.%4.%5.%6."/>
      <w:lvlJc w:val="left"/>
      <w:pPr>
        <w:ind w:left="4380" w:hanging="1080"/>
      </w:pPr>
      <w:rPr>
        <w:rFonts w:hint="default"/>
        <w:b/>
      </w:rPr>
    </w:lvl>
    <w:lvl w:ilvl="6">
      <w:start w:val="1"/>
      <w:numFmt w:val="decimal"/>
      <w:lvlText w:val="%1.%2.%3.%4.%5.%6.%7."/>
      <w:lvlJc w:val="left"/>
      <w:pPr>
        <w:ind w:left="5400" w:hanging="1440"/>
      </w:pPr>
      <w:rPr>
        <w:rFonts w:hint="default"/>
        <w:b/>
      </w:rPr>
    </w:lvl>
    <w:lvl w:ilvl="7">
      <w:start w:val="1"/>
      <w:numFmt w:val="decimal"/>
      <w:lvlText w:val="%1.%2.%3.%4.%5.%6.%7.%8."/>
      <w:lvlJc w:val="left"/>
      <w:pPr>
        <w:ind w:left="6060" w:hanging="1440"/>
      </w:pPr>
      <w:rPr>
        <w:rFonts w:hint="default"/>
        <w:b/>
      </w:rPr>
    </w:lvl>
    <w:lvl w:ilvl="8">
      <w:start w:val="1"/>
      <w:numFmt w:val="decimal"/>
      <w:lvlText w:val="%1.%2.%3.%4.%5.%6.%7.%8.%9."/>
      <w:lvlJc w:val="left"/>
      <w:pPr>
        <w:ind w:left="7080" w:hanging="1800"/>
      </w:pPr>
      <w:rPr>
        <w:rFonts w:hint="default"/>
        <w:b/>
      </w:rPr>
    </w:lvl>
  </w:abstractNum>
  <w:abstractNum w:abstractNumId="11" w15:restartNumberingAfterBreak="0">
    <w:nsid w:val="19D370B3"/>
    <w:multiLevelType w:val="multilevel"/>
    <w:tmpl w:val="2E863FE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CF34069"/>
    <w:multiLevelType w:val="hybridMultilevel"/>
    <w:tmpl w:val="88500FEE"/>
    <w:lvl w:ilvl="0" w:tplc="72A22EE6">
      <w:start w:val="1"/>
      <w:numFmt w:val="decimal"/>
      <w:lvlText w:val="%1."/>
      <w:lvlJc w:val="left"/>
      <w:pPr>
        <w:ind w:left="1471" w:hanging="360"/>
      </w:pPr>
    </w:lvl>
    <w:lvl w:ilvl="1" w:tplc="B6F6A838">
      <w:start w:val="1"/>
      <w:numFmt w:val="lowerLetter"/>
      <w:lvlText w:val="%2."/>
      <w:lvlJc w:val="left"/>
      <w:pPr>
        <w:ind w:left="2191" w:hanging="360"/>
      </w:pPr>
    </w:lvl>
    <w:lvl w:ilvl="2" w:tplc="DE284554">
      <w:start w:val="1"/>
      <w:numFmt w:val="lowerRoman"/>
      <w:lvlText w:val="%3."/>
      <w:lvlJc w:val="right"/>
      <w:pPr>
        <w:ind w:left="2911" w:hanging="180"/>
      </w:pPr>
    </w:lvl>
    <w:lvl w:ilvl="3" w:tplc="F50C5D10">
      <w:start w:val="1"/>
      <w:numFmt w:val="decimal"/>
      <w:lvlText w:val="%4."/>
      <w:lvlJc w:val="left"/>
      <w:pPr>
        <w:ind w:left="3631" w:hanging="360"/>
      </w:pPr>
    </w:lvl>
    <w:lvl w:ilvl="4" w:tplc="A524CDA2">
      <w:start w:val="1"/>
      <w:numFmt w:val="lowerLetter"/>
      <w:lvlText w:val="%5."/>
      <w:lvlJc w:val="left"/>
      <w:pPr>
        <w:ind w:left="4351" w:hanging="360"/>
      </w:pPr>
    </w:lvl>
    <w:lvl w:ilvl="5" w:tplc="7AE4F4CA">
      <w:start w:val="1"/>
      <w:numFmt w:val="lowerRoman"/>
      <w:lvlText w:val="%6."/>
      <w:lvlJc w:val="right"/>
      <w:pPr>
        <w:ind w:left="5071" w:hanging="180"/>
      </w:pPr>
    </w:lvl>
    <w:lvl w:ilvl="6" w:tplc="86AA863A">
      <w:start w:val="1"/>
      <w:numFmt w:val="decimal"/>
      <w:lvlText w:val="%7."/>
      <w:lvlJc w:val="left"/>
      <w:pPr>
        <w:ind w:left="5791" w:hanging="360"/>
      </w:pPr>
    </w:lvl>
    <w:lvl w:ilvl="7" w:tplc="E0B8AB04">
      <w:start w:val="1"/>
      <w:numFmt w:val="lowerLetter"/>
      <w:lvlText w:val="%8."/>
      <w:lvlJc w:val="left"/>
      <w:pPr>
        <w:ind w:left="6511" w:hanging="360"/>
      </w:pPr>
    </w:lvl>
    <w:lvl w:ilvl="8" w:tplc="36721B60">
      <w:start w:val="1"/>
      <w:numFmt w:val="lowerRoman"/>
      <w:lvlText w:val="%9."/>
      <w:lvlJc w:val="right"/>
      <w:pPr>
        <w:ind w:left="7231" w:hanging="180"/>
      </w:pPr>
    </w:lvl>
  </w:abstractNum>
  <w:abstractNum w:abstractNumId="13" w15:restartNumberingAfterBreak="0">
    <w:nsid w:val="20D370AF"/>
    <w:multiLevelType w:val="multilevel"/>
    <w:tmpl w:val="942E283C"/>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17827E4"/>
    <w:multiLevelType w:val="multilevel"/>
    <w:tmpl w:val="72D0357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2365167E"/>
    <w:multiLevelType w:val="hybridMultilevel"/>
    <w:tmpl w:val="111493F0"/>
    <w:lvl w:ilvl="0" w:tplc="FFECBD2E">
      <w:start w:val="1"/>
      <w:numFmt w:val="bullet"/>
      <w:lvlText w:val=""/>
      <w:lvlJc w:val="left"/>
      <w:pPr>
        <w:ind w:left="1429" w:hanging="360"/>
      </w:pPr>
      <w:rPr>
        <w:rFonts w:ascii="Symbol" w:hAnsi="Symbol" w:hint="default"/>
      </w:rPr>
    </w:lvl>
    <w:lvl w:ilvl="1" w:tplc="1E32EFC0">
      <w:start w:val="1"/>
      <w:numFmt w:val="bullet"/>
      <w:lvlText w:val="o"/>
      <w:lvlJc w:val="left"/>
      <w:pPr>
        <w:ind w:left="2149" w:hanging="360"/>
      </w:pPr>
      <w:rPr>
        <w:rFonts w:ascii="Courier New" w:hAnsi="Courier New" w:cs="Courier New" w:hint="default"/>
      </w:rPr>
    </w:lvl>
    <w:lvl w:ilvl="2" w:tplc="609A9304">
      <w:start w:val="1"/>
      <w:numFmt w:val="bullet"/>
      <w:lvlText w:val=""/>
      <w:lvlJc w:val="left"/>
      <w:pPr>
        <w:ind w:left="2869" w:hanging="360"/>
      </w:pPr>
      <w:rPr>
        <w:rFonts w:ascii="Wingdings" w:hAnsi="Wingdings" w:hint="default"/>
      </w:rPr>
    </w:lvl>
    <w:lvl w:ilvl="3" w:tplc="89A61684">
      <w:start w:val="1"/>
      <w:numFmt w:val="bullet"/>
      <w:lvlText w:val=""/>
      <w:lvlJc w:val="left"/>
      <w:pPr>
        <w:ind w:left="3589" w:hanging="360"/>
      </w:pPr>
      <w:rPr>
        <w:rFonts w:ascii="Symbol" w:hAnsi="Symbol" w:hint="default"/>
      </w:rPr>
    </w:lvl>
    <w:lvl w:ilvl="4" w:tplc="3370BE46">
      <w:start w:val="1"/>
      <w:numFmt w:val="bullet"/>
      <w:lvlText w:val="o"/>
      <w:lvlJc w:val="left"/>
      <w:pPr>
        <w:ind w:left="4309" w:hanging="360"/>
      </w:pPr>
      <w:rPr>
        <w:rFonts w:ascii="Courier New" w:hAnsi="Courier New" w:cs="Courier New" w:hint="default"/>
      </w:rPr>
    </w:lvl>
    <w:lvl w:ilvl="5" w:tplc="3710D790">
      <w:start w:val="1"/>
      <w:numFmt w:val="bullet"/>
      <w:lvlText w:val=""/>
      <w:lvlJc w:val="left"/>
      <w:pPr>
        <w:ind w:left="5029" w:hanging="360"/>
      </w:pPr>
      <w:rPr>
        <w:rFonts w:ascii="Wingdings" w:hAnsi="Wingdings" w:hint="default"/>
      </w:rPr>
    </w:lvl>
    <w:lvl w:ilvl="6" w:tplc="57C6D778">
      <w:start w:val="1"/>
      <w:numFmt w:val="bullet"/>
      <w:lvlText w:val=""/>
      <w:lvlJc w:val="left"/>
      <w:pPr>
        <w:ind w:left="5749" w:hanging="360"/>
      </w:pPr>
      <w:rPr>
        <w:rFonts w:ascii="Symbol" w:hAnsi="Symbol" w:hint="default"/>
      </w:rPr>
    </w:lvl>
    <w:lvl w:ilvl="7" w:tplc="D960FA14">
      <w:start w:val="1"/>
      <w:numFmt w:val="bullet"/>
      <w:lvlText w:val="o"/>
      <w:lvlJc w:val="left"/>
      <w:pPr>
        <w:ind w:left="6469" w:hanging="360"/>
      </w:pPr>
      <w:rPr>
        <w:rFonts w:ascii="Courier New" w:hAnsi="Courier New" w:cs="Courier New" w:hint="default"/>
      </w:rPr>
    </w:lvl>
    <w:lvl w:ilvl="8" w:tplc="8146BE4E">
      <w:start w:val="1"/>
      <w:numFmt w:val="bullet"/>
      <w:lvlText w:val=""/>
      <w:lvlJc w:val="left"/>
      <w:pPr>
        <w:ind w:left="7189" w:hanging="360"/>
      </w:pPr>
      <w:rPr>
        <w:rFonts w:ascii="Wingdings" w:hAnsi="Wingdings" w:hint="default"/>
      </w:rPr>
    </w:lvl>
  </w:abstractNum>
  <w:abstractNum w:abstractNumId="16" w15:restartNumberingAfterBreak="0">
    <w:nsid w:val="25600F06"/>
    <w:multiLevelType w:val="hybridMultilevel"/>
    <w:tmpl w:val="23B088A4"/>
    <w:lvl w:ilvl="0" w:tplc="881AC0F2">
      <w:start w:val="1"/>
      <w:numFmt w:val="bullet"/>
      <w:lvlText w:val=""/>
      <w:lvlJc w:val="left"/>
      <w:pPr>
        <w:ind w:left="1429" w:hanging="360"/>
      </w:pPr>
      <w:rPr>
        <w:rFonts w:ascii="Symbol" w:hAnsi="Symbol" w:hint="default"/>
      </w:rPr>
    </w:lvl>
    <w:lvl w:ilvl="1" w:tplc="B8508B9E">
      <w:start w:val="1"/>
      <w:numFmt w:val="bullet"/>
      <w:lvlText w:val="o"/>
      <w:lvlJc w:val="left"/>
      <w:pPr>
        <w:ind w:left="2149" w:hanging="360"/>
      </w:pPr>
      <w:rPr>
        <w:rFonts w:ascii="Courier New" w:hAnsi="Courier New" w:cs="Courier New" w:hint="default"/>
      </w:rPr>
    </w:lvl>
    <w:lvl w:ilvl="2" w:tplc="CE80B6BE">
      <w:start w:val="1"/>
      <w:numFmt w:val="bullet"/>
      <w:lvlText w:val=""/>
      <w:lvlJc w:val="left"/>
      <w:pPr>
        <w:ind w:left="2869" w:hanging="360"/>
      </w:pPr>
      <w:rPr>
        <w:rFonts w:ascii="Wingdings" w:hAnsi="Wingdings" w:hint="default"/>
      </w:rPr>
    </w:lvl>
    <w:lvl w:ilvl="3" w:tplc="42F40588">
      <w:start w:val="1"/>
      <w:numFmt w:val="bullet"/>
      <w:lvlText w:val=""/>
      <w:lvlJc w:val="left"/>
      <w:pPr>
        <w:ind w:left="3589" w:hanging="360"/>
      </w:pPr>
      <w:rPr>
        <w:rFonts w:ascii="Symbol" w:hAnsi="Symbol" w:hint="default"/>
      </w:rPr>
    </w:lvl>
    <w:lvl w:ilvl="4" w:tplc="7A14B3C4">
      <w:start w:val="1"/>
      <w:numFmt w:val="bullet"/>
      <w:lvlText w:val="o"/>
      <w:lvlJc w:val="left"/>
      <w:pPr>
        <w:ind w:left="4309" w:hanging="360"/>
      </w:pPr>
      <w:rPr>
        <w:rFonts w:ascii="Courier New" w:hAnsi="Courier New" w:cs="Courier New" w:hint="default"/>
      </w:rPr>
    </w:lvl>
    <w:lvl w:ilvl="5" w:tplc="FA52B244">
      <w:start w:val="1"/>
      <w:numFmt w:val="bullet"/>
      <w:lvlText w:val=""/>
      <w:lvlJc w:val="left"/>
      <w:pPr>
        <w:ind w:left="5029" w:hanging="360"/>
      </w:pPr>
      <w:rPr>
        <w:rFonts w:ascii="Wingdings" w:hAnsi="Wingdings" w:hint="default"/>
      </w:rPr>
    </w:lvl>
    <w:lvl w:ilvl="6" w:tplc="89064D14">
      <w:start w:val="1"/>
      <w:numFmt w:val="bullet"/>
      <w:lvlText w:val=""/>
      <w:lvlJc w:val="left"/>
      <w:pPr>
        <w:ind w:left="5749" w:hanging="360"/>
      </w:pPr>
      <w:rPr>
        <w:rFonts w:ascii="Symbol" w:hAnsi="Symbol" w:hint="default"/>
      </w:rPr>
    </w:lvl>
    <w:lvl w:ilvl="7" w:tplc="809AF86C">
      <w:start w:val="1"/>
      <w:numFmt w:val="bullet"/>
      <w:lvlText w:val="o"/>
      <w:lvlJc w:val="left"/>
      <w:pPr>
        <w:ind w:left="6469" w:hanging="360"/>
      </w:pPr>
      <w:rPr>
        <w:rFonts w:ascii="Courier New" w:hAnsi="Courier New" w:cs="Courier New" w:hint="default"/>
      </w:rPr>
    </w:lvl>
    <w:lvl w:ilvl="8" w:tplc="C980CABC">
      <w:start w:val="1"/>
      <w:numFmt w:val="bullet"/>
      <w:lvlText w:val=""/>
      <w:lvlJc w:val="left"/>
      <w:pPr>
        <w:ind w:left="7189" w:hanging="360"/>
      </w:pPr>
      <w:rPr>
        <w:rFonts w:ascii="Wingdings" w:hAnsi="Wingdings" w:hint="default"/>
      </w:rPr>
    </w:lvl>
  </w:abstractNum>
  <w:abstractNum w:abstractNumId="17" w15:restartNumberingAfterBreak="0">
    <w:nsid w:val="26137041"/>
    <w:multiLevelType w:val="multilevel"/>
    <w:tmpl w:val="C33663B4"/>
    <w:lvl w:ilvl="0">
      <w:start w:val="6"/>
      <w:numFmt w:val="decimal"/>
      <w:lvlText w:val="%1."/>
      <w:lvlJc w:val="left"/>
      <w:pPr>
        <w:ind w:left="360" w:hanging="360"/>
      </w:pPr>
      <w:rPr>
        <w:rFonts w:hint="default"/>
        <w:color w:val="auto"/>
      </w:rPr>
    </w:lvl>
    <w:lvl w:ilvl="1">
      <w:start w:val="7"/>
      <w:numFmt w:val="decimal"/>
      <w:lvlText w:val="%1.%2."/>
      <w:lvlJc w:val="left"/>
      <w:pPr>
        <w:ind w:left="1070" w:hanging="36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2216" w:hanging="108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3144" w:hanging="1440"/>
      </w:pPr>
      <w:rPr>
        <w:rFonts w:hint="default"/>
        <w:color w:val="auto"/>
      </w:rPr>
    </w:lvl>
    <w:lvl w:ilvl="7">
      <w:start w:val="1"/>
      <w:numFmt w:val="decimal"/>
      <w:lvlText w:val="%1.%2.%3.%4.%5.%6.%7.%8."/>
      <w:lvlJc w:val="left"/>
      <w:pPr>
        <w:ind w:left="3428" w:hanging="1440"/>
      </w:pPr>
      <w:rPr>
        <w:rFonts w:hint="default"/>
        <w:color w:val="auto"/>
      </w:rPr>
    </w:lvl>
    <w:lvl w:ilvl="8">
      <w:start w:val="1"/>
      <w:numFmt w:val="decimal"/>
      <w:lvlText w:val="%1.%2.%3.%4.%5.%6.%7.%8.%9."/>
      <w:lvlJc w:val="left"/>
      <w:pPr>
        <w:ind w:left="4072" w:hanging="1800"/>
      </w:pPr>
      <w:rPr>
        <w:rFonts w:hint="default"/>
        <w:color w:val="auto"/>
      </w:rPr>
    </w:lvl>
  </w:abstractNum>
  <w:abstractNum w:abstractNumId="18" w15:restartNumberingAfterBreak="0">
    <w:nsid w:val="2728686C"/>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20" w15:restartNumberingAfterBreak="0">
    <w:nsid w:val="32A80E3D"/>
    <w:multiLevelType w:val="multilevel"/>
    <w:tmpl w:val="496AFB88"/>
    <w:lvl w:ilvl="0">
      <w:start w:val="1"/>
      <w:numFmt w:val="decimal"/>
      <w:lvlText w:val="%1."/>
      <w:lvlJc w:val="left"/>
      <w:pPr>
        <w:tabs>
          <w:tab w:val="num" w:pos="1134"/>
        </w:tabs>
        <w:ind w:left="1134" w:hanging="1134"/>
      </w:pPr>
      <w:rPr>
        <w:rFonts w:hint="default"/>
        <w:b/>
        <w:sz w:val="32"/>
        <w:szCs w:val="32"/>
      </w:rPr>
    </w:lvl>
    <w:lvl w:ilvl="1">
      <w:start w:val="1"/>
      <w:numFmt w:val="decimal"/>
      <w:lvlText w:val="%1.%2"/>
      <w:lvlJc w:val="left"/>
      <w:pPr>
        <w:tabs>
          <w:tab w:val="num" w:pos="1134"/>
        </w:tabs>
        <w:ind w:left="1134" w:hanging="1134"/>
      </w:pPr>
      <w:rPr>
        <w:rFonts w:hint="default"/>
        <w:sz w:val="28"/>
        <w:szCs w:val="28"/>
      </w:rPr>
    </w:lvl>
    <w:lvl w:ilvl="2">
      <w:start w:val="1"/>
      <w:numFmt w:val="decimal"/>
      <w:pStyle w:val="10"/>
      <w:lvlText w:val="%1.%2.%3"/>
      <w:lvlJc w:val="left"/>
      <w:pPr>
        <w:tabs>
          <w:tab w:val="num" w:pos="1134"/>
        </w:tabs>
        <w:ind w:left="1134" w:hanging="1134"/>
      </w:pPr>
      <w:rPr>
        <w:rFonts w:hint="default"/>
        <w:b w:val="0"/>
        <w:i w:val="0"/>
        <w:sz w:val="28"/>
        <w:szCs w:val="28"/>
      </w:rPr>
    </w:lvl>
    <w:lvl w:ilvl="3">
      <w:start w:val="1"/>
      <w:numFmt w:val="decimal"/>
      <w:pStyle w:val="a"/>
      <w:lvlText w:val="%1.%2.%3.%4"/>
      <w:lvlJc w:val="left"/>
      <w:pPr>
        <w:tabs>
          <w:tab w:val="num" w:pos="1191"/>
        </w:tabs>
        <w:ind w:left="1134" w:hanging="1134"/>
      </w:pPr>
      <w:rPr>
        <w:rFonts w:ascii="Times New Roman" w:hAnsi="Times New Roman" w:cs="Times New Roman" w:hint="default"/>
        <w:b w:val="0"/>
        <w:i w:val="0"/>
        <w:sz w:val="28"/>
        <w:szCs w:val="28"/>
      </w:rPr>
    </w:lvl>
    <w:lvl w:ilvl="4">
      <w:start w:val="1"/>
      <w:numFmt w:val="lowerLetter"/>
      <w:pStyle w:val="a0"/>
      <w:lvlText w:val="%5)"/>
      <w:lvlJc w:val="left"/>
      <w:pPr>
        <w:tabs>
          <w:tab w:val="num" w:pos="1701"/>
        </w:tabs>
        <w:ind w:left="1701"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33F6323B"/>
    <w:multiLevelType w:val="multilevel"/>
    <w:tmpl w:val="F2DC9018"/>
    <w:lvl w:ilvl="0">
      <w:start w:val="1"/>
      <w:numFmt w:val="decimal"/>
      <w:lvlText w:val="%1."/>
      <w:lvlJc w:val="left"/>
      <w:pPr>
        <w:ind w:left="720" w:hanging="360"/>
      </w:pPr>
      <w:rPr>
        <w:rFonts w:hint="default"/>
      </w:rPr>
    </w:lvl>
    <w:lvl w:ilvl="1">
      <w:start w:val="5"/>
      <w:numFmt w:val="decimal"/>
      <w:isLgl/>
      <w:lvlText w:val="%1.%2."/>
      <w:lvlJc w:val="left"/>
      <w:pPr>
        <w:ind w:left="1211" w:hanging="360"/>
      </w:pPr>
      <w:rPr>
        <w:rFonts w:hint="default"/>
        <w:b/>
        <w:color w:val="auto"/>
      </w:rPr>
    </w:lvl>
    <w:lvl w:ilvl="2">
      <w:start w:val="1"/>
      <w:numFmt w:val="decimal"/>
      <w:isLgl/>
      <w:lvlText w:val="%1.%2.%3."/>
      <w:lvlJc w:val="left"/>
      <w:pPr>
        <w:ind w:left="1734" w:hanging="720"/>
      </w:pPr>
      <w:rPr>
        <w:rFonts w:hint="default"/>
      </w:rPr>
    </w:lvl>
    <w:lvl w:ilvl="3">
      <w:start w:val="1"/>
      <w:numFmt w:val="decimal"/>
      <w:isLgl/>
      <w:lvlText w:val="%1.%2.%3.%4."/>
      <w:lvlJc w:val="left"/>
      <w:pPr>
        <w:ind w:left="2061" w:hanging="720"/>
      </w:pPr>
      <w:rPr>
        <w:rFonts w:hint="default"/>
      </w:rPr>
    </w:lvl>
    <w:lvl w:ilvl="4">
      <w:start w:val="1"/>
      <w:numFmt w:val="decimal"/>
      <w:isLgl/>
      <w:lvlText w:val="%1.%2.%3.%4.%5."/>
      <w:lvlJc w:val="left"/>
      <w:pPr>
        <w:ind w:left="2748" w:hanging="1080"/>
      </w:pPr>
      <w:rPr>
        <w:rFonts w:hint="default"/>
      </w:rPr>
    </w:lvl>
    <w:lvl w:ilvl="5">
      <w:start w:val="1"/>
      <w:numFmt w:val="decimal"/>
      <w:isLgl/>
      <w:lvlText w:val="%1.%2.%3.%4.%5.%6."/>
      <w:lvlJc w:val="left"/>
      <w:pPr>
        <w:ind w:left="3075" w:hanging="1080"/>
      </w:pPr>
      <w:rPr>
        <w:rFonts w:hint="default"/>
      </w:rPr>
    </w:lvl>
    <w:lvl w:ilvl="6">
      <w:start w:val="1"/>
      <w:numFmt w:val="decimal"/>
      <w:isLgl/>
      <w:lvlText w:val="%1.%2.%3.%4.%5.%6.%7."/>
      <w:lvlJc w:val="left"/>
      <w:pPr>
        <w:ind w:left="3762" w:hanging="1440"/>
      </w:pPr>
      <w:rPr>
        <w:rFonts w:hint="default"/>
      </w:rPr>
    </w:lvl>
    <w:lvl w:ilvl="7">
      <w:start w:val="1"/>
      <w:numFmt w:val="decimal"/>
      <w:isLgl/>
      <w:lvlText w:val="%1.%2.%3.%4.%5.%6.%7.%8."/>
      <w:lvlJc w:val="left"/>
      <w:pPr>
        <w:ind w:left="4089" w:hanging="1440"/>
      </w:pPr>
      <w:rPr>
        <w:rFonts w:hint="default"/>
      </w:rPr>
    </w:lvl>
    <w:lvl w:ilvl="8">
      <w:start w:val="1"/>
      <w:numFmt w:val="decimal"/>
      <w:isLgl/>
      <w:lvlText w:val="%1.%2.%3.%4.%5.%6.%7.%8.%9."/>
      <w:lvlJc w:val="left"/>
      <w:pPr>
        <w:ind w:left="4776" w:hanging="1800"/>
      </w:pPr>
      <w:rPr>
        <w:rFonts w:hint="default"/>
      </w:rPr>
    </w:lvl>
  </w:abstractNum>
  <w:abstractNum w:abstractNumId="22" w15:restartNumberingAfterBreak="0">
    <w:nsid w:val="359A1C49"/>
    <w:multiLevelType w:val="hybridMultilevel"/>
    <w:tmpl w:val="81F4D220"/>
    <w:lvl w:ilvl="0" w:tplc="D1CCF762">
      <w:start w:val="1"/>
      <w:numFmt w:val="decimal"/>
      <w:lvlText w:val="%1."/>
      <w:lvlJc w:val="left"/>
      <w:pPr>
        <w:ind w:left="1069" w:hanging="360"/>
      </w:pPr>
      <w:rPr>
        <w:rFonts w:hint="default"/>
      </w:rPr>
    </w:lvl>
    <w:lvl w:ilvl="1" w:tplc="0F7419E8">
      <w:start w:val="1"/>
      <w:numFmt w:val="lowerLetter"/>
      <w:lvlText w:val="%2."/>
      <w:lvlJc w:val="left"/>
      <w:pPr>
        <w:ind w:left="1789" w:hanging="360"/>
      </w:pPr>
    </w:lvl>
    <w:lvl w:ilvl="2" w:tplc="31C606F2">
      <w:start w:val="1"/>
      <w:numFmt w:val="lowerRoman"/>
      <w:lvlText w:val="%3."/>
      <w:lvlJc w:val="right"/>
      <w:pPr>
        <w:ind w:left="2509" w:hanging="180"/>
      </w:pPr>
    </w:lvl>
    <w:lvl w:ilvl="3" w:tplc="C8E8EEE8">
      <w:start w:val="1"/>
      <w:numFmt w:val="decimal"/>
      <w:lvlText w:val="%4."/>
      <w:lvlJc w:val="left"/>
      <w:pPr>
        <w:ind w:left="3229" w:hanging="360"/>
      </w:pPr>
    </w:lvl>
    <w:lvl w:ilvl="4" w:tplc="FC76FDEE">
      <w:start w:val="1"/>
      <w:numFmt w:val="lowerLetter"/>
      <w:lvlText w:val="%5."/>
      <w:lvlJc w:val="left"/>
      <w:pPr>
        <w:ind w:left="3949" w:hanging="360"/>
      </w:pPr>
    </w:lvl>
    <w:lvl w:ilvl="5" w:tplc="3A7058EE">
      <w:start w:val="1"/>
      <w:numFmt w:val="lowerRoman"/>
      <w:lvlText w:val="%6."/>
      <w:lvlJc w:val="right"/>
      <w:pPr>
        <w:ind w:left="4669" w:hanging="180"/>
      </w:pPr>
    </w:lvl>
    <w:lvl w:ilvl="6" w:tplc="3D0E9F6C">
      <w:start w:val="1"/>
      <w:numFmt w:val="decimal"/>
      <w:lvlText w:val="%7."/>
      <w:lvlJc w:val="left"/>
      <w:pPr>
        <w:ind w:left="5389" w:hanging="360"/>
      </w:pPr>
    </w:lvl>
    <w:lvl w:ilvl="7" w:tplc="6BA63A76">
      <w:start w:val="1"/>
      <w:numFmt w:val="lowerLetter"/>
      <w:lvlText w:val="%8."/>
      <w:lvlJc w:val="left"/>
      <w:pPr>
        <w:ind w:left="6109" w:hanging="360"/>
      </w:pPr>
    </w:lvl>
    <w:lvl w:ilvl="8" w:tplc="0AD27DEE">
      <w:start w:val="1"/>
      <w:numFmt w:val="lowerRoman"/>
      <w:lvlText w:val="%9."/>
      <w:lvlJc w:val="right"/>
      <w:pPr>
        <w:ind w:left="6829" w:hanging="180"/>
      </w:pPr>
    </w:lvl>
  </w:abstractNum>
  <w:abstractNum w:abstractNumId="23" w15:restartNumberingAfterBreak="0">
    <w:nsid w:val="3C68214B"/>
    <w:multiLevelType w:val="multilevel"/>
    <w:tmpl w:val="D5022E1E"/>
    <w:lvl w:ilvl="0">
      <w:start w:val="10"/>
      <w:numFmt w:val="decimal"/>
      <w:lvlText w:val="%1."/>
      <w:lvlJc w:val="left"/>
      <w:pPr>
        <w:ind w:left="480" w:hanging="480"/>
      </w:pPr>
      <w:rPr>
        <w:color w:val="auto"/>
      </w:rPr>
    </w:lvl>
    <w:lvl w:ilvl="1">
      <w:start w:val="9"/>
      <w:numFmt w:val="decimal"/>
      <w:lvlText w:val="%1.%2."/>
      <w:lvlJc w:val="left"/>
      <w:pPr>
        <w:ind w:left="480" w:hanging="480"/>
      </w:pPr>
      <w:rPr>
        <w:color w:val="auto"/>
      </w:rPr>
    </w:lvl>
    <w:lvl w:ilvl="2">
      <w:start w:val="1"/>
      <w:numFmt w:val="decimal"/>
      <w:lvlText w:val="%1.%2.%3."/>
      <w:lvlJc w:val="left"/>
      <w:pPr>
        <w:ind w:left="720" w:hanging="720"/>
      </w:pPr>
      <w:rPr>
        <w:color w:val="auto"/>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800" w:hanging="1800"/>
      </w:pPr>
      <w:rPr>
        <w:color w:val="auto"/>
      </w:rPr>
    </w:lvl>
  </w:abstractNum>
  <w:abstractNum w:abstractNumId="24" w15:restartNumberingAfterBreak="0">
    <w:nsid w:val="41970291"/>
    <w:multiLevelType w:val="multilevel"/>
    <w:tmpl w:val="249CBAB6"/>
    <w:lvl w:ilvl="0">
      <w:start w:val="10"/>
      <w:numFmt w:val="decimal"/>
      <w:lvlText w:val="%1."/>
      <w:lvlJc w:val="left"/>
      <w:pPr>
        <w:ind w:left="600" w:hanging="600"/>
      </w:pPr>
      <w:rPr>
        <w:rFonts w:hint="default"/>
        <w:color w:val="auto"/>
      </w:rPr>
    </w:lvl>
    <w:lvl w:ilvl="1">
      <w:start w:val="10"/>
      <w:numFmt w:val="decimal"/>
      <w:lvlText w:val="%1.%2."/>
      <w:lvlJc w:val="left"/>
      <w:pPr>
        <w:ind w:left="884" w:hanging="60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5" w15:restartNumberingAfterBreak="0">
    <w:nsid w:val="41DF3AAF"/>
    <w:multiLevelType w:val="hybridMultilevel"/>
    <w:tmpl w:val="0FF44E5A"/>
    <w:lvl w:ilvl="0" w:tplc="2D5454D4">
      <w:start w:val="1"/>
      <w:numFmt w:val="lowerLetter"/>
      <w:lvlText w:val="%1)"/>
      <w:lvlJc w:val="left"/>
      <w:pPr>
        <w:tabs>
          <w:tab w:val="num" w:pos="1211"/>
        </w:tabs>
        <w:ind w:left="1211" w:hanging="360"/>
      </w:pPr>
      <w:rPr>
        <w:rFonts w:hint="default"/>
      </w:rPr>
    </w:lvl>
    <w:lvl w:ilvl="1" w:tplc="9F7616DC">
      <w:start w:val="1"/>
      <w:numFmt w:val="lowerLetter"/>
      <w:lvlText w:val="%2."/>
      <w:lvlJc w:val="left"/>
      <w:pPr>
        <w:tabs>
          <w:tab w:val="num" w:pos="1440"/>
        </w:tabs>
        <w:ind w:left="1440" w:hanging="360"/>
      </w:pPr>
    </w:lvl>
    <w:lvl w:ilvl="2" w:tplc="6EF895D0">
      <w:start w:val="1"/>
      <w:numFmt w:val="lowerRoman"/>
      <w:lvlText w:val="%3."/>
      <w:lvlJc w:val="right"/>
      <w:pPr>
        <w:tabs>
          <w:tab w:val="num" w:pos="2160"/>
        </w:tabs>
        <w:ind w:left="2160" w:hanging="180"/>
      </w:pPr>
    </w:lvl>
    <w:lvl w:ilvl="3" w:tplc="E2C642AE">
      <w:start w:val="1"/>
      <w:numFmt w:val="decimal"/>
      <w:lvlText w:val="%4."/>
      <w:lvlJc w:val="left"/>
      <w:pPr>
        <w:tabs>
          <w:tab w:val="num" w:pos="2880"/>
        </w:tabs>
        <w:ind w:left="2880" w:hanging="360"/>
      </w:pPr>
    </w:lvl>
    <w:lvl w:ilvl="4" w:tplc="79541F64">
      <w:start w:val="1"/>
      <w:numFmt w:val="lowerLetter"/>
      <w:lvlText w:val="%5."/>
      <w:lvlJc w:val="left"/>
      <w:pPr>
        <w:tabs>
          <w:tab w:val="num" w:pos="3600"/>
        </w:tabs>
        <w:ind w:left="3600" w:hanging="360"/>
      </w:pPr>
    </w:lvl>
    <w:lvl w:ilvl="5" w:tplc="999EB604">
      <w:start w:val="1"/>
      <w:numFmt w:val="lowerRoman"/>
      <w:lvlText w:val="%6."/>
      <w:lvlJc w:val="right"/>
      <w:pPr>
        <w:tabs>
          <w:tab w:val="num" w:pos="4320"/>
        </w:tabs>
        <w:ind w:left="4320" w:hanging="180"/>
      </w:pPr>
    </w:lvl>
    <w:lvl w:ilvl="6" w:tplc="6D90B96A">
      <w:start w:val="1"/>
      <w:numFmt w:val="decimal"/>
      <w:lvlText w:val="%7."/>
      <w:lvlJc w:val="left"/>
      <w:pPr>
        <w:tabs>
          <w:tab w:val="num" w:pos="5040"/>
        </w:tabs>
        <w:ind w:left="5040" w:hanging="360"/>
      </w:pPr>
    </w:lvl>
    <w:lvl w:ilvl="7" w:tplc="AD1CA788">
      <w:start w:val="1"/>
      <w:numFmt w:val="lowerLetter"/>
      <w:lvlText w:val="%8."/>
      <w:lvlJc w:val="left"/>
      <w:pPr>
        <w:tabs>
          <w:tab w:val="num" w:pos="5760"/>
        </w:tabs>
        <w:ind w:left="5760" w:hanging="360"/>
      </w:pPr>
    </w:lvl>
    <w:lvl w:ilvl="8" w:tplc="B540CFDC">
      <w:start w:val="1"/>
      <w:numFmt w:val="lowerRoman"/>
      <w:lvlText w:val="%9."/>
      <w:lvlJc w:val="right"/>
      <w:pPr>
        <w:tabs>
          <w:tab w:val="num" w:pos="6480"/>
        </w:tabs>
        <w:ind w:left="6480" w:hanging="180"/>
      </w:pPr>
    </w:lvl>
  </w:abstractNum>
  <w:abstractNum w:abstractNumId="26" w15:restartNumberingAfterBreak="0">
    <w:nsid w:val="427B3B86"/>
    <w:multiLevelType w:val="multilevel"/>
    <w:tmpl w:val="5112788E"/>
    <w:lvl w:ilvl="0">
      <w:start w:val="1"/>
      <w:numFmt w:val="decimal"/>
      <w:lvlText w:val="%1."/>
      <w:lvlJc w:val="left"/>
      <w:pPr>
        <w:ind w:left="360" w:hanging="360"/>
      </w:pPr>
      <w:rPr>
        <w:rFonts w:hint="default"/>
        <w:b/>
      </w:rPr>
    </w:lvl>
    <w:lvl w:ilvl="1">
      <w:start w:val="1"/>
      <w:numFmt w:val="decimal"/>
      <w:lvlText w:val="%1.%2."/>
      <w:lvlJc w:val="left"/>
      <w:pPr>
        <w:tabs>
          <w:tab w:val="num" w:pos="357"/>
        </w:tabs>
        <w:ind w:left="0" w:firstLine="0"/>
      </w:pPr>
      <w:rPr>
        <w:rFonts w:hint="default"/>
        <w:lang w:val="ru-RU"/>
      </w:rPr>
    </w:lvl>
    <w:lvl w:ilvl="2">
      <w:start w:val="1"/>
      <w:numFmt w:val="decimal"/>
      <w:lvlText w:val="%1.%2.%3."/>
      <w:lvlJc w:val="left"/>
      <w:pPr>
        <w:tabs>
          <w:tab w:val="num" w:pos="862"/>
        </w:tabs>
        <w:ind w:left="0" w:firstLine="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tabs>
          <w:tab w:val="num" w:pos="1797"/>
        </w:tabs>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2F31C92"/>
    <w:multiLevelType w:val="multilevel"/>
    <w:tmpl w:val="B2F846C6"/>
    <w:lvl w:ilvl="0">
      <w:start w:val="6"/>
      <w:numFmt w:val="decimal"/>
      <w:lvlText w:val="%1."/>
      <w:lvlJc w:val="left"/>
      <w:pPr>
        <w:ind w:left="480" w:hanging="480"/>
      </w:pPr>
      <w:rPr>
        <w:rFonts w:hint="default"/>
      </w:rPr>
    </w:lvl>
    <w:lvl w:ilvl="1">
      <w:start w:val="14"/>
      <w:numFmt w:val="decimal"/>
      <w:lvlText w:val="%1.%2."/>
      <w:lvlJc w:val="left"/>
      <w:pPr>
        <w:ind w:left="1035" w:hanging="480"/>
      </w:pPr>
      <w:rPr>
        <w:rFonts w:hint="default"/>
        <w:b/>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28" w15:restartNumberingAfterBreak="0">
    <w:nsid w:val="48B87C9D"/>
    <w:multiLevelType w:val="hybridMultilevel"/>
    <w:tmpl w:val="33F24B66"/>
    <w:lvl w:ilvl="0" w:tplc="04190017">
      <w:start w:val="1"/>
      <w:numFmt w:val="lowerLetter"/>
      <w:lvlText w:val="%1)"/>
      <w:lvlJc w:val="left"/>
      <w:pPr>
        <w:tabs>
          <w:tab w:val="num" w:pos="1211"/>
        </w:tabs>
        <w:ind w:left="1211"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15:restartNumberingAfterBreak="0">
    <w:nsid w:val="49935C6A"/>
    <w:multiLevelType w:val="hybridMultilevel"/>
    <w:tmpl w:val="1C64A500"/>
    <w:lvl w:ilvl="0" w:tplc="9D425F9E">
      <w:start w:val="1"/>
      <w:numFmt w:val="bullet"/>
      <w:lvlText w:val=""/>
      <w:lvlJc w:val="left"/>
      <w:pPr>
        <w:ind w:left="1287" w:hanging="360"/>
      </w:pPr>
      <w:rPr>
        <w:rFonts w:ascii="Symbol" w:hAnsi="Symbol" w:hint="default"/>
      </w:rPr>
    </w:lvl>
    <w:lvl w:ilvl="1" w:tplc="9A1CB76A">
      <w:start w:val="1"/>
      <w:numFmt w:val="bullet"/>
      <w:lvlText w:val="o"/>
      <w:lvlJc w:val="left"/>
      <w:pPr>
        <w:ind w:left="2007" w:hanging="360"/>
      </w:pPr>
      <w:rPr>
        <w:rFonts w:ascii="Courier New" w:hAnsi="Courier New" w:cs="Courier New" w:hint="default"/>
      </w:rPr>
    </w:lvl>
    <w:lvl w:ilvl="2" w:tplc="CAA6DCC8">
      <w:start w:val="1"/>
      <w:numFmt w:val="bullet"/>
      <w:lvlText w:val=""/>
      <w:lvlJc w:val="left"/>
      <w:pPr>
        <w:ind w:left="2727" w:hanging="360"/>
      </w:pPr>
      <w:rPr>
        <w:rFonts w:ascii="Wingdings" w:hAnsi="Wingdings" w:hint="default"/>
      </w:rPr>
    </w:lvl>
    <w:lvl w:ilvl="3" w:tplc="94F29FEC">
      <w:start w:val="1"/>
      <w:numFmt w:val="bullet"/>
      <w:lvlText w:val=""/>
      <w:lvlJc w:val="left"/>
      <w:pPr>
        <w:ind w:left="3447" w:hanging="360"/>
      </w:pPr>
      <w:rPr>
        <w:rFonts w:ascii="Symbol" w:hAnsi="Symbol" w:hint="default"/>
      </w:rPr>
    </w:lvl>
    <w:lvl w:ilvl="4" w:tplc="C78A9AF4">
      <w:start w:val="1"/>
      <w:numFmt w:val="bullet"/>
      <w:lvlText w:val="o"/>
      <w:lvlJc w:val="left"/>
      <w:pPr>
        <w:ind w:left="4167" w:hanging="360"/>
      </w:pPr>
      <w:rPr>
        <w:rFonts w:ascii="Courier New" w:hAnsi="Courier New" w:cs="Courier New" w:hint="default"/>
      </w:rPr>
    </w:lvl>
    <w:lvl w:ilvl="5" w:tplc="0D9A4A6C">
      <w:start w:val="1"/>
      <w:numFmt w:val="bullet"/>
      <w:lvlText w:val=""/>
      <w:lvlJc w:val="left"/>
      <w:pPr>
        <w:ind w:left="4887" w:hanging="360"/>
      </w:pPr>
      <w:rPr>
        <w:rFonts w:ascii="Wingdings" w:hAnsi="Wingdings" w:hint="default"/>
      </w:rPr>
    </w:lvl>
    <w:lvl w:ilvl="6" w:tplc="9D566DE8">
      <w:start w:val="1"/>
      <w:numFmt w:val="bullet"/>
      <w:lvlText w:val=""/>
      <w:lvlJc w:val="left"/>
      <w:pPr>
        <w:ind w:left="5607" w:hanging="360"/>
      </w:pPr>
      <w:rPr>
        <w:rFonts w:ascii="Symbol" w:hAnsi="Symbol" w:hint="default"/>
      </w:rPr>
    </w:lvl>
    <w:lvl w:ilvl="7" w:tplc="CF56A76E">
      <w:start w:val="1"/>
      <w:numFmt w:val="bullet"/>
      <w:lvlText w:val="o"/>
      <w:lvlJc w:val="left"/>
      <w:pPr>
        <w:ind w:left="6327" w:hanging="360"/>
      </w:pPr>
      <w:rPr>
        <w:rFonts w:ascii="Courier New" w:hAnsi="Courier New" w:cs="Courier New" w:hint="default"/>
      </w:rPr>
    </w:lvl>
    <w:lvl w:ilvl="8" w:tplc="DBB2B5A2">
      <w:start w:val="1"/>
      <w:numFmt w:val="bullet"/>
      <w:lvlText w:val=""/>
      <w:lvlJc w:val="left"/>
      <w:pPr>
        <w:ind w:left="7047" w:hanging="360"/>
      </w:pPr>
      <w:rPr>
        <w:rFonts w:ascii="Wingdings" w:hAnsi="Wingdings" w:hint="default"/>
      </w:rPr>
    </w:lvl>
  </w:abstractNum>
  <w:abstractNum w:abstractNumId="30" w15:restartNumberingAfterBreak="0">
    <w:nsid w:val="4A3402E6"/>
    <w:multiLevelType w:val="hybridMultilevel"/>
    <w:tmpl w:val="D83C0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A5C62CE"/>
    <w:multiLevelType w:val="multilevel"/>
    <w:tmpl w:val="41C8FD74"/>
    <w:lvl w:ilvl="0">
      <w:start w:val="1"/>
      <w:numFmt w:val="decimal"/>
      <w:lvlText w:val="%1."/>
      <w:lvlJc w:val="left"/>
      <w:pPr>
        <w:ind w:left="360" w:hanging="360"/>
      </w:pPr>
      <w:rPr>
        <w:rFonts w:hint="default"/>
        <w:b/>
      </w:rPr>
    </w:lvl>
    <w:lvl w:ilvl="1">
      <w:start w:val="1"/>
      <w:numFmt w:val="decimal"/>
      <w:lvlText w:val="%1.%2."/>
      <w:lvlJc w:val="left"/>
      <w:pPr>
        <w:tabs>
          <w:tab w:val="num" w:pos="357"/>
        </w:tabs>
        <w:ind w:left="0" w:firstLine="0"/>
      </w:pPr>
      <w:rPr>
        <w:rFonts w:hint="default"/>
        <w:lang w:val="ru-RU"/>
      </w:rPr>
    </w:lvl>
    <w:lvl w:ilvl="2">
      <w:start w:val="1"/>
      <w:numFmt w:val="decimal"/>
      <w:lvlText w:val="%1.%2.%3."/>
      <w:lvlJc w:val="left"/>
      <w:pPr>
        <w:tabs>
          <w:tab w:val="num" w:pos="862"/>
        </w:tabs>
        <w:ind w:left="0" w:firstLine="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tabs>
          <w:tab w:val="num" w:pos="1797"/>
        </w:tabs>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0C023B5"/>
    <w:multiLevelType w:val="multilevel"/>
    <w:tmpl w:val="2EA4B696"/>
    <w:lvl w:ilvl="0">
      <w:start w:val="6"/>
      <w:numFmt w:val="decimal"/>
      <w:lvlText w:val="%1."/>
      <w:lvlJc w:val="left"/>
      <w:pPr>
        <w:tabs>
          <w:tab w:val="num" w:pos="360"/>
        </w:tabs>
        <w:ind w:left="360" w:hanging="360"/>
      </w:pPr>
    </w:lvl>
    <w:lvl w:ilvl="1">
      <w:start w:val="5"/>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15:restartNumberingAfterBreak="0">
    <w:nsid w:val="518A502B"/>
    <w:multiLevelType w:val="multilevel"/>
    <w:tmpl w:val="A40E312A"/>
    <w:lvl w:ilvl="0">
      <w:start w:val="14"/>
      <w:numFmt w:val="decimal"/>
      <w:lvlText w:val="%1."/>
      <w:lvlJc w:val="left"/>
      <w:pPr>
        <w:ind w:left="480" w:hanging="480"/>
      </w:pPr>
    </w:lvl>
    <w:lvl w:ilvl="1">
      <w:start w:val="2"/>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54CB4980"/>
    <w:multiLevelType w:val="hybridMultilevel"/>
    <w:tmpl w:val="E99A42AC"/>
    <w:lvl w:ilvl="0" w:tplc="32D8FE2A">
      <w:start w:val="1"/>
      <w:numFmt w:val="lowerLetter"/>
      <w:lvlText w:val="%1)"/>
      <w:lvlJc w:val="left"/>
      <w:pPr>
        <w:tabs>
          <w:tab w:val="num" w:pos="1211"/>
        </w:tabs>
        <w:ind w:left="1211" w:hanging="360"/>
      </w:pPr>
    </w:lvl>
    <w:lvl w:ilvl="1" w:tplc="1A3E0774">
      <w:start w:val="1"/>
      <w:numFmt w:val="lowerLetter"/>
      <w:lvlText w:val="%2."/>
      <w:lvlJc w:val="left"/>
      <w:pPr>
        <w:tabs>
          <w:tab w:val="num" w:pos="1931"/>
        </w:tabs>
        <w:ind w:left="1931" w:hanging="360"/>
      </w:pPr>
    </w:lvl>
    <w:lvl w:ilvl="2" w:tplc="3B0C8A4C">
      <w:start w:val="1"/>
      <w:numFmt w:val="lowerRoman"/>
      <w:lvlText w:val="%3."/>
      <w:lvlJc w:val="right"/>
      <w:pPr>
        <w:tabs>
          <w:tab w:val="num" w:pos="2651"/>
        </w:tabs>
        <w:ind w:left="2651" w:hanging="180"/>
      </w:pPr>
    </w:lvl>
    <w:lvl w:ilvl="3" w:tplc="211476E6">
      <w:start w:val="1"/>
      <w:numFmt w:val="decimal"/>
      <w:lvlText w:val="%4."/>
      <w:lvlJc w:val="left"/>
      <w:pPr>
        <w:tabs>
          <w:tab w:val="num" w:pos="3371"/>
        </w:tabs>
        <w:ind w:left="3371" w:hanging="360"/>
      </w:pPr>
    </w:lvl>
    <w:lvl w:ilvl="4" w:tplc="F796B89C">
      <w:start w:val="1"/>
      <w:numFmt w:val="lowerLetter"/>
      <w:lvlText w:val="%5."/>
      <w:lvlJc w:val="left"/>
      <w:pPr>
        <w:tabs>
          <w:tab w:val="num" w:pos="4091"/>
        </w:tabs>
        <w:ind w:left="4091" w:hanging="360"/>
      </w:pPr>
    </w:lvl>
    <w:lvl w:ilvl="5" w:tplc="C576B36E">
      <w:start w:val="1"/>
      <w:numFmt w:val="lowerRoman"/>
      <w:lvlText w:val="%6."/>
      <w:lvlJc w:val="right"/>
      <w:pPr>
        <w:tabs>
          <w:tab w:val="num" w:pos="4811"/>
        </w:tabs>
        <w:ind w:left="4811" w:hanging="180"/>
      </w:pPr>
    </w:lvl>
    <w:lvl w:ilvl="6" w:tplc="0C64B192">
      <w:start w:val="1"/>
      <w:numFmt w:val="decimal"/>
      <w:lvlText w:val="%7."/>
      <w:lvlJc w:val="left"/>
      <w:pPr>
        <w:tabs>
          <w:tab w:val="num" w:pos="5531"/>
        </w:tabs>
        <w:ind w:left="5531" w:hanging="360"/>
      </w:pPr>
    </w:lvl>
    <w:lvl w:ilvl="7" w:tplc="DF5C5DBC">
      <w:start w:val="1"/>
      <w:numFmt w:val="lowerLetter"/>
      <w:lvlText w:val="%8."/>
      <w:lvlJc w:val="left"/>
      <w:pPr>
        <w:tabs>
          <w:tab w:val="num" w:pos="6251"/>
        </w:tabs>
        <w:ind w:left="6251" w:hanging="360"/>
      </w:pPr>
    </w:lvl>
    <w:lvl w:ilvl="8" w:tplc="849A9CE4">
      <w:start w:val="1"/>
      <w:numFmt w:val="lowerRoman"/>
      <w:lvlText w:val="%9."/>
      <w:lvlJc w:val="right"/>
      <w:pPr>
        <w:tabs>
          <w:tab w:val="num" w:pos="6971"/>
        </w:tabs>
        <w:ind w:left="6971" w:hanging="180"/>
      </w:pPr>
    </w:lvl>
  </w:abstractNum>
  <w:abstractNum w:abstractNumId="35"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6" w15:restartNumberingAfterBreak="0">
    <w:nsid w:val="57DD7D01"/>
    <w:multiLevelType w:val="multilevel"/>
    <w:tmpl w:val="4900072A"/>
    <w:lvl w:ilvl="0">
      <w:start w:val="6"/>
      <w:numFmt w:val="decimal"/>
      <w:lvlText w:val="%1."/>
      <w:lvlJc w:val="left"/>
      <w:pPr>
        <w:ind w:left="480" w:hanging="480"/>
      </w:pPr>
      <w:rPr>
        <w:rFonts w:hint="default"/>
      </w:rPr>
    </w:lvl>
    <w:lvl w:ilvl="1">
      <w:start w:val="14"/>
      <w:numFmt w:val="decimal"/>
      <w:lvlText w:val="%1.%2."/>
      <w:lvlJc w:val="left"/>
      <w:pPr>
        <w:ind w:left="1035" w:hanging="480"/>
      </w:pPr>
      <w:rPr>
        <w:rFonts w:hint="default"/>
        <w:b/>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37" w15:restartNumberingAfterBreak="0">
    <w:nsid w:val="5A8B599E"/>
    <w:multiLevelType w:val="hybridMultilevel"/>
    <w:tmpl w:val="922ADED0"/>
    <w:lvl w:ilvl="0" w:tplc="96F265EC">
      <w:start w:val="1"/>
      <w:numFmt w:val="bullet"/>
      <w:lvlText w:val=""/>
      <w:lvlJc w:val="left"/>
      <w:pPr>
        <w:tabs>
          <w:tab w:val="num" w:pos="1789"/>
        </w:tabs>
        <w:ind w:left="1789" w:hanging="360"/>
      </w:pPr>
      <w:rPr>
        <w:rFonts w:ascii="Symbol" w:hAnsi="Symbol" w:hint="default"/>
      </w:rPr>
    </w:lvl>
    <w:lvl w:ilvl="1" w:tplc="75ACC764">
      <w:start w:val="1"/>
      <w:numFmt w:val="decimal"/>
      <w:lvlText w:val="%2."/>
      <w:lvlJc w:val="left"/>
      <w:pPr>
        <w:tabs>
          <w:tab w:val="num" w:pos="1440"/>
        </w:tabs>
        <w:ind w:left="1440" w:hanging="360"/>
      </w:pPr>
      <w:rPr>
        <w:rFonts w:hint="default"/>
      </w:rPr>
    </w:lvl>
    <w:lvl w:ilvl="2" w:tplc="D42C5340">
      <w:start w:val="1"/>
      <w:numFmt w:val="bullet"/>
      <w:lvlText w:val=""/>
      <w:lvlJc w:val="left"/>
      <w:pPr>
        <w:tabs>
          <w:tab w:val="num" w:pos="2160"/>
        </w:tabs>
        <w:ind w:left="2160" w:hanging="360"/>
      </w:pPr>
      <w:rPr>
        <w:rFonts w:ascii="Wingdings" w:hAnsi="Wingdings" w:hint="default"/>
      </w:rPr>
    </w:lvl>
    <w:lvl w:ilvl="3" w:tplc="4936250E">
      <w:start w:val="1"/>
      <w:numFmt w:val="bullet"/>
      <w:lvlText w:val=""/>
      <w:lvlJc w:val="left"/>
      <w:pPr>
        <w:tabs>
          <w:tab w:val="num" w:pos="2880"/>
        </w:tabs>
        <w:ind w:left="2880" w:hanging="360"/>
      </w:pPr>
      <w:rPr>
        <w:rFonts w:ascii="Symbol" w:hAnsi="Symbol" w:hint="default"/>
      </w:rPr>
    </w:lvl>
    <w:lvl w:ilvl="4" w:tplc="03460AE6">
      <w:start w:val="1"/>
      <w:numFmt w:val="bullet"/>
      <w:lvlText w:val="o"/>
      <w:lvlJc w:val="left"/>
      <w:pPr>
        <w:tabs>
          <w:tab w:val="num" w:pos="3600"/>
        </w:tabs>
        <w:ind w:left="3600" w:hanging="360"/>
      </w:pPr>
      <w:rPr>
        <w:rFonts w:ascii="Courier New" w:hAnsi="Courier New" w:cs="Courier New" w:hint="default"/>
      </w:rPr>
    </w:lvl>
    <w:lvl w:ilvl="5" w:tplc="82E86CBA">
      <w:start w:val="1"/>
      <w:numFmt w:val="bullet"/>
      <w:lvlText w:val=""/>
      <w:lvlJc w:val="left"/>
      <w:pPr>
        <w:tabs>
          <w:tab w:val="num" w:pos="4320"/>
        </w:tabs>
        <w:ind w:left="4320" w:hanging="360"/>
      </w:pPr>
      <w:rPr>
        <w:rFonts w:ascii="Wingdings" w:hAnsi="Wingdings" w:hint="default"/>
      </w:rPr>
    </w:lvl>
    <w:lvl w:ilvl="6" w:tplc="B07C19DE">
      <w:start w:val="1"/>
      <w:numFmt w:val="bullet"/>
      <w:lvlText w:val=""/>
      <w:lvlJc w:val="left"/>
      <w:pPr>
        <w:tabs>
          <w:tab w:val="num" w:pos="5040"/>
        </w:tabs>
        <w:ind w:left="5040" w:hanging="360"/>
      </w:pPr>
      <w:rPr>
        <w:rFonts w:ascii="Symbol" w:hAnsi="Symbol" w:hint="default"/>
      </w:rPr>
    </w:lvl>
    <w:lvl w:ilvl="7" w:tplc="9D66C87C">
      <w:start w:val="1"/>
      <w:numFmt w:val="bullet"/>
      <w:lvlText w:val="o"/>
      <w:lvlJc w:val="left"/>
      <w:pPr>
        <w:tabs>
          <w:tab w:val="num" w:pos="5760"/>
        </w:tabs>
        <w:ind w:left="5760" w:hanging="360"/>
      </w:pPr>
      <w:rPr>
        <w:rFonts w:ascii="Courier New" w:hAnsi="Courier New" w:cs="Courier New" w:hint="default"/>
      </w:rPr>
    </w:lvl>
    <w:lvl w:ilvl="8" w:tplc="BE16EE3E">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DD87CFE"/>
    <w:multiLevelType w:val="hybridMultilevel"/>
    <w:tmpl w:val="EBBACAF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9" w15:restartNumberingAfterBreak="0">
    <w:nsid w:val="5EFB1123"/>
    <w:multiLevelType w:val="hybridMultilevel"/>
    <w:tmpl w:val="146A82B6"/>
    <w:lvl w:ilvl="0" w:tplc="0CF0B7EC">
      <w:start w:val="1"/>
      <w:numFmt w:val="lowerLetter"/>
      <w:lvlText w:val="%1)"/>
      <w:lvlJc w:val="left"/>
      <w:pPr>
        <w:ind w:left="1778"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0B12FDD"/>
    <w:multiLevelType w:val="multilevel"/>
    <w:tmpl w:val="E7007B34"/>
    <w:lvl w:ilvl="0">
      <w:start w:val="6"/>
      <w:numFmt w:val="decimal"/>
      <w:lvlText w:val="%1."/>
      <w:lvlJc w:val="left"/>
      <w:pPr>
        <w:ind w:left="360" w:hanging="360"/>
      </w:pPr>
      <w:rPr>
        <w:rFonts w:hint="default"/>
        <w:color w:val="auto"/>
      </w:rPr>
    </w:lvl>
    <w:lvl w:ilvl="1">
      <w:start w:val="9"/>
      <w:numFmt w:val="decimal"/>
      <w:lvlText w:val="%1.%2."/>
      <w:lvlJc w:val="left"/>
      <w:pPr>
        <w:ind w:left="1070" w:hanging="360"/>
      </w:pPr>
      <w:rPr>
        <w:rFonts w:hint="default"/>
        <w:color w:val="auto"/>
      </w:rPr>
    </w:lvl>
    <w:lvl w:ilvl="2">
      <w:start w:val="1"/>
      <w:numFmt w:val="decimal"/>
      <w:lvlText w:val="%1.%2.%3."/>
      <w:lvlJc w:val="left"/>
      <w:pPr>
        <w:ind w:left="2140" w:hanging="720"/>
      </w:pPr>
      <w:rPr>
        <w:rFonts w:hint="default"/>
        <w:color w:val="auto"/>
      </w:rPr>
    </w:lvl>
    <w:lvl w:ilvl="3">
      <w:start w:val="1"/>
      <w:numFmt w:val="decimal"/>
      <w:lvlText w:val="%1.%2.%3.%4."/>
      <w:lvlJc w:val="left"/>
      <w:pPr>
        <w:ind w:left="2850" w:hanging="720"/>
      </w:pPr>
      <w:rPr>
        <w:rFonts w:hint="default"/>
        <w:color w:val="auto"/>
      </w:rPr>
    </w:lvl>
    <w:lvl w:ilvl="4">
      <w:start w:val="1"/>
      <w:numFmt w:val="decimal"/>
      <w:lvlText w:val="%1.%2.%3.%4.%5."/>
      <w:lvlJc w:val="left"/>
      <w:pPr>
        <w:ind w:left="3920" w:hanging="1080"/>
      </w:pPr>
      <w:rPr>
        <w:rFonts w:hint="default"/>
        <w:color w:val="auto"/>
      </w:rPr>
    </w:lvl>
    <w:lvl w:ilvl="5">
      <w:start w:val="1"/>
      <w:numFmt w:val="decimal"/>
      <w:lvlText w:val="%1.%2.%3.%4.%5.%6."/>
      <w:lvlJc w:val="left"/>
      <w:pPr>
        <w:ind w:left="4630" w:hanging="1080"/>
      </w:pPr>
      <w:rPr>
        <w:rFonts w:hint="default"/>
        <w:color w:val="auto"/>
      </w:rPr>
    </w:lvl>
    <w:lvl w:ilvl="6">
      <w:start w:val="1"/>
      <w:numFmt w:val="decimal"/>
      <w:lvlText w:val="%1.%2.%3.%4.%5.%6.%7."/>
      <w:lvlJc w:val="left"/>
      <w:pPr>
        <w:ind w:left="5700" w:hanging="1440"/>
      </w:pPr>
      <w:rPr>
        <w:rFonts w:hint="default"/>
        <w:color w:val="auto"/>
      </w:rPr>
    </w:lvl>
    <w:lvl w:ilvl="7">
      <w:start w:val="1"/>
      <w:numFmt w:val="decimal"/>
      <w:lvlText w:val="%1.%2.%3.%4.%5.%6.%7.%8."/>
      <w:lvlJc w:val="left"/>
      <w:pPr>
        <w:ind w:left="6410" w:hanging="1440"/>
      </w:pPr>
      <w:rPr>
        <w:rFonts w:hint="default"/>
        <w:color w:val="auto"/>
      </w:rPr>
    </w:lvl>
    <w:lvl w:ilvl="8">
      <w:start w:val="1"/>
      <w:numFmt w:val="decimal"/>
      <w:lvlText w:val="%1.%2.%3.%4.%5.%6.%7.%8.%9."/>
      <w:lvlJc w:val="left"/>
      <w:pPr>
        <w:ind w:left="7480" w:hanging="1800"/>
      </w:pPr>
      <w:rPr>
        <w:rFonts w:hint="default"/>
        <w:color w:val="auto"/>
      </w:rPr>
    </w:lvl>
  </w:abstractNum>
  <w:abstractNum w:abstractNumId="41" w15:restartNumberingAfterBreak="0">
    <w:nsid w:val="61886382"/>
    <w:multiLevelType w:val="multilevel"/>
    <w:tmpl w:val="D5CEBB50"/>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5024345"/>
    <w:multiLevelType w:val="multilevel"/>
    <w:tmpl w:val="5C00C66E"/>
    <w:lvl w:ilvl="0">
      <w:start w:val="1"/>
      <w:numFmt w:val="decimal"/>
      <w:pStyle w:val="11"/>
      <w:suff w:val="space"/>
      <w:lvlText w:val="%1."/>
      <w:lvlJc w:val="left"/>
      <w:pPr>
        <w:ind w:left="0" w:firstLine="0"/>
      </w:pPr>
      <w:rPr>
        <w:rFonts w:ascii="Times New Roman" w:hAnsi="Times New Roman" w:hint="default"/>
        <w:b/>
        <w:i w:val="0"/>
        <w:sz w:val="24"/>
      </w:rPr>
    </w:lvl>
    <w:lvl w:ilvl="1">
      <w:start w:val="1"/>
      <w:numFmt w:val="decimal"/>
      <w:pStyle w:val="20"/>
      <w:suff w:val="space"/>
      <w:lvlText w:val="%1.%2."/>
      <w:lvlJc w:val="left"/>
      <w:pPr>
        <w:ind w:left="0" w:firstLine="0"/>
      </w:pPr>
      <w:rPr>
        <w:rFonts w:ascii="Times New Roman" w:hAnsi="Times New Roman" w:hint="default"/>
        <w:b w:val="0"/>
        <w:i w:val="0"/>
        <w:sz w:val="24"/>
      </w:rPr>
    </w:lvl>
    <w:lvl w:ilvl="2">
      <w:start w:val="1"/>
      <w:numFmt w:val="decimal"/>
      <w:pStyle w:val="30"/>
      <w:suff w:val="space"/>
      <w:lvlText w:val="%1.%2.%3."/>
      <w:lvlJc w:val="left"/>
      <w:pPr>
        <w:ind w:left="0" w:firstLine="0"/>
      </w:pPr>
      <w:rPr>
        <w:rFonts w:ascii="Times New Roman" w:hAnsi="Times New Roman" w:hint="default"/>
        <w:b w:val="0"/>
        <w:i w:val="0"/>
        <w:sz w:val="24"/>
      </w:rPr>
    </w:lvl>
    <w:lvl w:ilvl="3">
      <w:start w:val="1"/>
      <w:numFmt w:val="decimal"/>
      <w:pStyle w:val="4"/>
      <w:suff w:val="space"/>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43" w15:restartNumberingAfterBreak="0">
    <w:nsid w:val="66094691"/>
    <w:multiLevelType w:val="multilevel"/>
    <w:tmpl w:val="267CD942"/>
    <w:lvl w:ilvl="0">
      <w:start w:val="1"/>
      <w:numFmt w:val="decimal"/>
      <w:suff w:val="space"/>
      <w:lvlText w:val="%1."/>
      <w:lvlJc w:val="left"/>
      <w:pPr>
        <w:ind w:left="0" w:firstLine="0"/>
      </w:pPr>
      <w:rPr>
        <w:rFonts w:ascii="Times New Roman" w:hAnsi="Times New Roman" w:hint="default"/>
        <w:b/>
        <w:i w:val="0"/>
        <w:sz w:val="24"/>
      </w:rPr>
    </w:lvl>
    <w:lvl w:ilvl="1">
      <w:start w:val="1"/>
      <w:numFmt w:val="decimal"/>
      <w:suff w:val="space"/>
      <w:lvlText w:val="%1.%2."/>
      <w:lvlJc w:val="left"/>
      <w:pPr>
        <w:ind w:left="0" w:firstLine="0"/>
      </w:pPr>
      <w:rPr>
        <w:rFonts w:ascii="Times New Roman" w:hAnsi="Times New Roman" w:hint="default"/>
        <w:b w:val="0"/>
        <w:i w:val="0"/>
        <w:sz w:val="24"/>
      </w:rPr>
    </w:lvl>
    <w:lvl w:ilvl="2">
      <w:start w:val="1"/>
      <w:numFmt w:val="decimal"/>
      <w:suff w:val="space"/>
      <w:lvlText w:val="%1.%2.%3."/>
      <w:lvlJc w:val="left"/>
      <w:pPr>
        <w:ind w:left="0" w:firstLine="0"/>
      </w:pPr>
      <w:rPr>
        <w:rFonts w:ascii="Times New Roman" w:hAnsi="Times New Roman" w:hint="default"/>
        <w:b w:val="0"/>
        <w:i w:val="0"/>
        <w:sz w:val="24"/>
      </w:rPr>
    </w:lvl>
    <w:lvl w:ilvl="3">
      <w:start w:val="1"/>
      <w:numFmt w:val="decimal"/>
      <w:suff w:val="space"/>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44" w15:restartNumberingAfterBreak="0">
    <w:nsid w:val="67992487"/>
    <w:multiLevelType w:val="hybridMultilevel"/>
    <w:tmpl w:val="28A0D936"/>
    <w:lvl w:ilvl="0" w:tplc="04190017">
      <w:start w:val="1"/>
      <w:numFmt w:val="lowerLetter"/>
      <w:lvlText w:val="%1)"/>
      <w:lvlJc w:val="left"/>
      <w:pPr>
        <w:tabs>
          <w:tab w:val="num" w:pos="1211"/>
        </w:tabs>
        <w:ind w:left="1211" w:hanging="360"/>
      </w:p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45" w15:restartNumberingAfterBreak="0">
    <w:nsid w:val="682F24F6"/>
    <w:multiLevelType w:val="hybridMultilevel"/>
    <w:tmpl w:val="20720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835105B"/>
    <w:multiLevelType w:val="multilevel"/>
    <w:tmpl w:val="4802E1B6"/>
    <w:lvl w:ilvl="0">
      <w:start w:val="6"/>
      <w:numFmt w:val="decimal"/>
      <w:lvlText w:val="%1."/>
      <w:lvlJc w:val="left"/>
      <w:pPr>
        <w:ind w:left="480" w:hanging="480"/>
      </w:pPr>
      <w:rPr>
        <w:rFonts w:hint="default"/>
        <w:color w:val="auto"/>
      </w:rPr>
    </w:lvl>
    <w:lvl w:ilvl="1">
      <w:start w:val="12"/>
      <w:numFmt w:val="decimal"/>
      <w:lvlText w:val="%1.%2."/>
      <w:lvlJc w:val="left"/>
      <w:pPr>
        <w:ind w:left="1035" w:hanging="480"/>
      </w:pPr>
      <w:rPr>
        <w:rFonts w:hint="default"/>
        <w:b/>
        <w:color w:val="auto"/>
      </w:rPr>
    </w:lvl>
    <w:lvl w:ilvl="2">
      <w:start w:val="1"/>
      <w:numFmt w:val="decimal"/>
      <w:lvlText w:val="%1.%2.%3."/>
      <w:lvlJc w:val="left"/>
      <w:pPr>
        <w:ind w:left="1830" w:hanging="720"/>
      </w:pPr>
      <w:rPr>
        <w:rFonts w:hint="default"/>
        <w:color w:val="auto"/>
      </w:rPr>
    </w:lvl>
    <w:lvl w:ilvl="3">
      <w:start w:val="1"/>
      <w:numFmt w:val="decimal"/>
      <w:lvlText w:val="%1.%2.%3.%4."/>
      <w:lvlJc w:val="left"/>
      <w:pPr>
        <w:ind w:left="2385" w:hanging="720"/>
      </w:pPr>
      <w:rPr>
        <w:rFonts w:hint="default"/>
        <w:color w:val="auto"/>
      </w:rPr>
    </w:lvl>
    <w:lvl w:ilvl="4">
      <w:start w:val="1"/>
      <w:numFmt w:val="decimal"/>
      <w:lvlText w:val="%1.%2.%3.%4.%5."/>
      <w:lvlJc w:val="left"/>
      <w:pPr>
        <w:ind w:left="3300" w:hanging="1080"/>
      </w:pPr>
      <w:rPr>
        <w:rFonts w:hint="default"/>
        <w:color w:val="auto"/>
      </w:rPr>
    </w:lvl>
    <w:lvl w:ilvl="5">
      <w:start w:val="1"/>
      <w:numFmt w:val="decimal"/>
      <w:lvlText w:val="%1.%2.%3.%4.%5.%6."/>
      <w:lvlJc w:val="left"/>
      <w:pPr>
        <w:ind w:left="3855" w:hanging="1080"/>
      </w:pPr>
      <w:rPr>
        <w:rFonts w:hint="default"/>
        <w:color w:val="auto"/>
      </w:rPr>
    </w:lvl>
    <w:lvl w:ilvl="6">
      <w:start w:val="1"/>
      <w:numFmt w:val="decimal"/>
      <w:lvlText w:val="%1.%2.%3.%4.%5.%6.%7."/>
      <w:lvlJc w:val="left"/>
      <w:pPr>
        <w:ind w:left="4770" w:hanging="1440"/>
      </w:pPr>
      <w:rPr>
        <w:rFonts w:hint="default"/>
        <w:color w:val="auto"/>
      </w:rPr>
    </w:lvl>
    <w:lvl w:ilvl="7">
      <w:start w:val="1"/>
      <w:numFmt w:val="decimal"/>
      <w:lvlText w:val="%1.%2.%3.%4.%5.%6.%7.%8."/>
      <w:lvlJc w:val="left"/>
      <w:pPr>
        <w:ind w:left="5325" w:hanging="1440"/>
      </w:pPr>
      <w:rPr>
        <w:rFonts w:hint="default"/>
        <w:color w:val="auto"/>
      </w:rPr>
    </w:lvl>
    <w:lvl w:ilvl="8">
      <w:start w:val="1"/>
      <w:numFmt w:val="decimal"/>
      <w:lvlText w:val="%1.%2.%3.%4.%5.%6.%7.%8.%9."/>
      <w:lvlJc w:val="left"/>
      <w:pPr>
        <w:ind w:left="6240" w:hanging="1800"/>
      </w:pPr>
      <w:rPr>
        <w:rFonts w:hint="default"/>
        <w:color w:val="auto"/>
      </w:rPr>
    </w:lvl>
  </w:abstractNum>
  <w:abstractNum w:abstractNumId="47" w15:restartNumberingAfterBreak="0">
    <w:nsid w:val="6ABE45B9"/>
    <w:multiLevelType w:val="hybridMultilevel"/>
    <w:tmpl w:val="937468C4"/>
    <w:lvl w:ilvl="0" w:tplc="8B9AF370">
      <w:start w:val="4"/>
      <w:numFmt w:val="decimal"/>
      <w:lvlText w:val="%1."/>
      <w:lvlJc w:val="left"/>
      <w:pPr>
        <w:tabs>
          <w:tab w:val="num" w:pos="720"/>
        </w:tabs>
        <w:ind w:left="720" w:hanging="360"/>
      </w:pPr>
      <w:rPr>
        <w:rFonts w:hint="default"/>
      </w:rPr>
    </w:lvl>
    <w:lvl w:ilvl="1" w:tplc="9542A0B0">
      <w:numFmt w:val="none"/>
      <w:lvlText w:val=""/>
      <w:lvlJc w:val="left"/>
      <w:pPr>
        <w:tabs>
          <w:tab w:val="num" w:pos="360"/>
        </w:tabs>
      </w:pPr>
    </w:lvl>
    <w:lvl w:ilvl="2" w:tplc="F95E2538">
      <w:numFmt w:val="none"/>
      <w:lvlText w:val=""/>
      <w:lvlJc w:val="left"/>
      <w:pPr>
        <w:tabs>
          <w:tab w:val="num" w:pos="360"/>
        </w:tabs>
      </w:pPr>
    </w:lvl>
    <w:lvl w:ilvl="3" w:tplc="4D866D40">
      <w:numFmt w:val="none"/>
      <w:lvlText w:val=""/>
      <w:lvlJc w:val="left"/>
      <w:pPr>
        <w:tabs>
          <w:tab w:val="num" w:pos="360"/>
        </w:tabs>
      </w:pPr>
    </w:lvl>
    <w:lvl w:ilvl="4" w:tplc="B01EDE2C">
      <w:numFmt w:val="none"/>
      <w:lvlText w:val=""/>
      <w:lvlJc w:val="left"/>
      <w:pPr>
        <w:tabs>
          <w:tab w:val="num" w:pos="360"/>
        </w:tabs>
      </w:pPr>
    </w:lvl>
    <w:lvl w:ilvl="5" w:tplc="BF2EDB00">
      <w:numFmt w:val="none"/>
      <w:lvlText w:val=""/>
      <w:lvlJc w:val="left"/>
      <w:pPr>
        <w:tabs>
          <w:tab w:val="num" w:pos="360"/>
        </w:tabs>
      </w:pPr>
    </w:lvl>
    <w:lvl w:ilvl="6" w:tplc="3828E134">
      <w:numFmt w:val="none"/>
      <w:lvlText w:val=""/>
      <w:lvlJc w:val="left"/>
      <w:pPr>
        <w:tabs>
          <w:tab w:val="num" w:pos="360"/>
        </w:tabs>
      </w:pPr>
    </w:lvl>
    <w:lvl w:ilvl="7" w:tplc="25BC16E4">
      <w:numFmt w:val="none"/>
      <w:lvlText w:val=""/>
      <w:lvlJc w:val="left"/>
      <w:pPr>
        <w:tabs>
          <w:tab w:val="num" w:pos="360"/>
        </w:tabs>
      </w:pPr>
    </w:lvl>
    <w:lvl w:ilvl="8" w:tplc="96CCB7F0">
      <w:numFmt w:val="none"/>
      <w:lvlText w:val=""/>
      <w:lvlJc w:val="left"/>
      <w:pPr>
        <w:tabs>
          <w:tab w:val="num" w:pos="360"/>
        </w:tabs>
      </w:pPr>
    </w:lvl>
  </w:abstractNum>
  <w:abstractNum w:abstractNumId="48" w15:restartNumberingAfterBreak="0">
    <w:nsid w:val="6BE21BDD"/>
    <w:multiLevelType w:val="multilevel"/>
    <w:tmpl w:val="8C3A0092"/>
    <w:lvl w:ilvl="0">
      <w:start w:val="16"/>
      <w:numFmt w:val="decimal"/>
      <w:lvlText w:val="%1."/>
      <w:lvlJc w:val="left"/>
      <w:pPr>
        <w:ind w:left="600" w:hanging="600"/>
      </w:pPr>
      <w:rPr>
        <w:rFonts w:hint="default"/>
      </w:rPr>
    </w:lvl>
    <w:lvl w:ilvl="1">
      <w:start w:val="1"/>
      <w:numFmt w:val="decimal"/>
      <w:lvlText w:val="%1.%2."/>
      <w:lvlJc w:val="left"/>
      <w:pPr>
        <w:ind w:left="1380" w:hanging="720"/>
      </w:pPr>
      <w:rPr>
        <w:rFonts w:hint="default"/>
        <w:b w:val="0"/>
        <w:bCs w:val="0"/>
      </w:rPr>
    </w:lvl>
    <w:lvl w:ilvl="2">
      <w:start w:val="1"/>
      <w:numFmt w:val="decimal"/>
      <w:lvlText w:val="%1.%2.%3."/>
      <w:lvlJc w:val="left"/>
      <w:pPr>
        <w:ind w:left="2040" w:hanging="720"/>
      </w:pPr>
      <w:rPr>
        <w:rFonts w:hint="default"/>
      </w:rPr>
    </w:lvl>
    <w:lvl w:ilvl="3">
      <w:start w:val="1"/>
      <w:numFmt w:val="decimal"/>
      <w:lvlText w:val="%1.%2.%3.%4."/>
      <w:lvlJc w:val="left"/>
      <w:pPr>
        <w:ind w:left="3060" w:hanging="108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740" w:hanging="1440"/>
      </w:pPr>
      <w:rPr>
        <w:rFonts w:hint="default"/>
      </w:rPr>
    </w:lvl>
    <w:lvl w:ilvl="6">
      <w:start w:val="1"/>
      <w:numFmt w:val="decimal"/>
      <w:lvlText w:val="%1.%2.%3.%4.%5.%6.%7."/>
      <w:lvlJc w:val="left"/>
      <w:pPr>
        <w:ind w:left="5760" w:hanging="1800"/>
      </w:pPr>
      <w:rPr>
        <w:rFonts w:hint="default"/>
      </w:rPr>
    </w:lvl>
    <w:lvl w:ilvl="7">
      <w:start w:val="1"/>
      <w:numFmt w:val="decimal"/>
      <w:lvlText w:val="%1.%2.%3.%4.%5.%6.%7.%8."/>
      <w:lvlJc w:val="left"/>
      <w:pPr>
        <w:ind w:left="6420" w:hanging="1800"/>
      </w:pPr>
      <w:rPr>
        <w:rFonts w:hint="default"/>
      </w:rPr>
    </w:lvl>
    <w:lvl w:ilvl="8">
      <w:start w:val="1"/>
      <w:numFmt w:val="decimal"/>
      <w:lvlText w:val="%1.%2.%3.%4.%5.%6.%7.%8.%9."/>
      <w:lvlJc w:val="left"/>
      <w:pPr>
        <w:ind w:left="7440" w:hanging="2160"/>
      </w:pPr>
      <w:rPr>
        <w:rFonts w:hint="default"/>
      </w:rPr>
    </w:lvl>
  </w:abstractNum>
  <w:abstractNum w:abstractNumId="49" w15:restartNumberingAfterBreak="0">
    <w:nsid w:val="6C9602CF"/>
    <w:multiLevelType w:val="multilevel"/>
    <w:tmpl w:val="37981254"/>
    <w:lvl w:ilvl="0">
      <w:start w:val="12"/>
      <w:numFmt w:val="decimal"/>
      <w:lvlText w:val="%1."/>
      <w:lvlJc w:val="left"/>
      <w:pPr>
        <w:ind w:left="480" w:hanging="480"/>
      </w:pPr>
      <w:rPr>
        <w:rFonts w:hint="default"/>
      </w:rPr>
    </w:lvl>
    <w:lvl w:ilvl="1">
      <w:start w:val="1"/>
      <w:numFmt w:val="decimal"/>
      <w:lvlText w:val="%1.%2."/>
      <w:lvlJc w:val="left"/>
      <w:pPr>
        <w:ind w:left="912" w:hanging="48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50" w15:restartNumberingAfterBreak="0">
    <w:nsid w:val="72196EAE"/>
    <w:multiLevelType w:val="multilevel"/>
    <w:tmpl w:val="F8E87D46"/>
    <w:lvl w:ilvl="0">
      <w:start w:val="3"/>
      <w:numFmt w:val="decimal"/>
      <w:lvlText w:val="%1."/>
      <w:lvlJc w:val="left"/>
      <w:pPr>
        <w:tabs>
          <w:tab w:val="num" w:pos="360"/>
        </w:tabs>
        <w:ind w:left="360" w:hanging="360"/>
      </w:pPr>
      <w:rPr>
        <w:b/>
      </w:rPr>
    </w:lvl>
    <w:lvl w:ilvl="1">
      <w:start w:val="1"/>
      <w:numFmt w:val="decimal"/>
      <w:lvlText w:val="%1.%2."/>
      <w:lvlJc w:val="left"/>
      <w:pPr>
        <w:tabs>
          <w:tab w:val="num" w:pos="1080"/>
        </w:tabs>
        <w:ind w:left="1080" w:hanging="360"/>
      </w:pPr>
      <w:rPr>
        <w:b w:val="0"/>
        <w:i w:val="0"/>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51" w15:restartNumberingAfterBreak="0">
    <w:nsid w:val="72F32736"/>
    <w:multiLevelType w:val="multilevel"/>
    <w:tmpl w:val="42D8DF32"/>
    <w:lvl w:ilvl="0">
      <w:start w:val="1"/>
      <w:numFmt w:val="decimal"/>
      <w:lvlText w:val="%1."/>
      <w:lvlJc w:val="left"/>
      <w:pPr>
        <w:ind w:left="360" w:hanging="360"/>
      </w:pPr>
      <w:rPr>
        <w:rFonts w:hint="default"/>
        <w:color w:val="auto"/>
      </w:rPr>
    </w:lvl>
    <w:lvl w:ilvl="1">
      <w:start w:val="7"/>
      <w:numFmt w:val="decimal"/>
      <w:lvlText w:val="%1.%2."/>
      <w:lvlJc w:val="left"/>
      <w:pPr>
        <w:ind w:left="1211" w:hanging="360"/>
      </w:pPr>
      <w:rPr>
        <w:rFonts w:hint="default"/>
        <w:b/>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52" w15:restartNumberingAfterBreak="0">
    <w:nsid w:val="72FB4AA3"/>
    <w:multiLevelType w:val="multilevel"/>
    <w:tmpl w:val="9AE86736"/>
    <w:lvl w:ilvl="0">
      <w:start w:val="1"/>
      <w:numFmt w:val="decimal"/>
      <w:lvlText w:val="%1."/>
      <w:lvlJc w:val="left"/>
      <w:pPr>
        <w:ind w:left="786" w:hanging="360"/>
      </w:pPr>
      <w:rPr>
        <w:b/>
        <w:color w:val="000000" w:themeColor="text1"/>
        <w:sz w:val="22"/>
      </w:rPr>
    </w:lvl>
    <w:lvl w:ilvl="1">
      <w:start w:val="1"/>
      <w:numFmt w:val="decimal"/>
      <w:isLgl/>
      <w:lvlText w:val="%1.%2."/>
      <w:lvlJc w:val="left"/>
      <w:pPr>
        <w:ind w:left="2204"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3" w15:restartNumberingAfterBreak="0">
    <w:nsid w:val="74384861"/>
    <w:multiLevelType w:val="multilevel"/>
    <w:tmpl w:val="FA261D10"/>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50F1F9D"/>
    <w:multiLevelType w:val="multilevel"/>
    <w:tmpl w:val="F42A9784"/>
    <w:lvl w:ilvl="0">
      <w:start w:val="1"/>
      <w:numFmt w:val="decimal"/>
      <w:lvlText w:val="%1."/>
      <w:lvlJc w:val="left"/>
      <w:pPr>
        <w:ind w:left="444" w:hanging="444"/>
      </w:pPr>
      <w:rPr>
        <w:rFonts w:hint="default"/>
        <w:b/>
      </w:rPr>
    </w:lvl>
    <w:lvl w:ilvl="1">
      <w:start w:val="1"/>
      <w:numFmt w:val="decimal"/>
      <w:lvlText w:val="%1.%2."/>
      <w:lvlJc w:val="left"/>
      <w:pPr>
        <w:ind w:left="1104" w:hanging="444"/>
      </w:pPr>
      <w:rPr>
        <w:rFonts w:hint="default"/>
        <w:b/>
      </w:rPr>
    </w:lvl>
    <w:lvl w:ilvl="2">
      <w:start w:val="1"/>
      <w:numFmt w:val="decimal"/>
      <w:lvlText w:val="%1.%2.%3."/>
      <w:lvlJc w:val="left"/>
      <w:pPr>
        <w:ind w:left="2040" w:hanging="720"/>
      </w:pPr>
      <w:rPr>
        <w:rFonts w:hint="default"/>
        <w:b/>
      </w:rPr>
    </w:lvl>
    <w:lvl w:ilvl="3">
      <w:start w:val="1"/>
      <w:numFmt w:val="decimal"/>
      <w:lvlText w:val="%1.%2.%3.%4."/>
      <w:lvlJc w:val="left"/>
      <w:pPr>
        <w:ind w:left="2700" w:hanging="720"/>
      </w:pPr>
      <w:rPr>
        <w:rFonts w:hint="default"/>
        <w:b/>
      </w:rPr>
    </w:lvl>
    <w:lvl w:ilvl="4">
      <w:start w:val="1"/>
      <w:numFmt w:val="decimal"/>
      <w:lvlText w:val="%1.%2.%3.%4.%5."/>
      <w:lvlJc w:val="left"/>
      <w:pPr>
        <w:ind w:left="3720" w:hanging="1080"/>
      </w:pPr>
      <w:rPr>
        <w:rFonts w:hint="default"/>
        <w:b/>
      </w:rPr>
    </w:lvl>
    <w:lvl w:ilvl="5">
      <w:start w:val="1"/>
      <w:numFmt w:val="decimal"/>
      <w:lvlText w:val="%1.%2.%3.%4.%5.%6."/>
      <w:lvlJc w:val="left"/>
      <w:pPr>
        <w:ind w:left="4380" w:hanging="1080"/>
      </w:pPr>
      <w:rPr>
        <w:rFonts w:hint="default"/>
        <w:b/>
      </w:rPr>
    </w:lvl>
    <w:lvl w:ilvl="6">
      <w:start w:val="1"/>
      <w:numFmt w:val="decimal"/>
      <w:lvlText w:val="%1.%2.%3.%4.%5.%6.%7."/>
      <w:lvlJc w:val="left"/>
      <w:pPr>
        <w:ind w:left="5400" w:hanging="1440"/>
      </w:pPr>
      <w:rPr>
        <w:rFonts w:hint="default"/>
        <w:b/>
      </w:rPr>
    </w:lvl>
    <w:lvl w:ilvl="7">
      <w:start w:val="1"/>
      <w:numFmt w:val="decimal"/>
      <w:lvlText w:val="%1.%2.%3.%4.%5.%6.%7.%8."/>
      <w:lvlJc w:val="left"/>
      <w:pPr>
        <w:ind w:left="6060" w:hanging="1440"/>
      </w:pPr>
      <w:rPr>
        <w:rFonts w:hint="default"/>
        <w:b/>
      </w:rPr>
    </w:lvl>
    <w:lvl w:ilvl="8">
      <w:start w:val="1"/>
      <w:numFmt w:val="decimal"/>
      <w:lvlText w:val="%1.%2.%3.%4.%5.%6.%7.%8.%9."/>
      <w:lvlJc w:val="left"/>
      <w:pPr>
        <w:ind w:left="7080" w:hanging="1800"/>
      </w:pPr>
      <w:rPr>
        <w:rFonts w:hint="default"/>
        <w:b/>
      </w:rPr>
    </w:lvl>
  </w:abstractNum>
  <w:abstractNum w:abstractNumId="55" w15:restartNumberingAfterBreak="0">
    <w:nsid w:val="7A903D5D"/>
    <w:multiLevelType w:val="multilevel"/>
    <w:tmpl w:val="3C7A63F4"/>
    <w:lvl w:ilvl="0">
      <w:start w:val="9"/>
      <w:numFmt w:val="decimal"/>
      <w:lvlText w:val="%1."/>
      <w:lvlJc w:val="left"/>
      <w:pPr>
        <w:ind w:left="360" w:hanging="360"/>
      </w:pPr>
      <w:rPr>
        <w:rFonts w:hint="default"/>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B18261F"/>
    <w:multiLevelType w:val="multilevel"/>
    <w:tmpl w:val="69D6B122"/>
    <w:lvl w:ilvl="0">
      <w:start w:val="6"/>
      <w:numFmt w:val="decimal"/>
      <w:lvlText w:val="%1."/>
      <w:lvlJc w:val="left"/>
      <w:pPr>
        <w:ind w:left="360" w:hanging="360"/>
      </w:pPr>
      <w:rPr>
        <w:rFonts w:hint="default"/>
      </w:rPr>
    </w:lvl>
    <w:lvl w:ilvl="1">
      <w:start w:val="5"/>
      <w:numFmt w:val="decimal"/>
      <w:lvlText w:val="%1.%2."/>
      <w:lvlJc w:val="left"/>
      <w:pPr>
        <w:ind w:left="915" w:hanging="360"/>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57" w15:restartNumberingAfterBreak="0">
    <w:nsid w:val="7B2467BD"/>
    <w:multiLevelType w:val="multilevel"/>
    <w:tmpl w:val="A4E6AF5C"/>
    <w:lvl w:ilvl="0">
      <w:start w:val="6"/>
      <w:numFmt w:val="decimal"/>
      <w:lvlText w:val="%1."/>
      <w:lvlJc w:val="left"/>
      <w:pPr>
        <w:ind w:left="480" w:hanging="480"/>
      </w:pPr>
      <w:rPr>
        <w:rFonts w:hint="default"/>
        <w:color w:val="auto"/>
      </w:rPr>
    </w:lvl>
    <w:lvl w:ilvl="1">
      <w:start w:val="13"/>
      <w:numFmt w:val="decimal"/>
      <w:lvlText w:val="%1.%2."/>
      <w:lvlJc w:val="left"/>
      <w:pPr>
        <w:ind w:left="1035" w:hanging="480"/>
      </w:pPr>
      <w:rPr>
        <w:rFonts w:hint="default"/>
        <w:b/>
        <w:color w:val="0070C0"/>
      </w:rPr>
    </w:lvl>
    <w:lvl w:ilvl="2">
      <w:start w:val="1"/>
      <w:numFmt w:val="decimal"/>
      <w:lvlText w:val="%1.%2.%3."/>
      <w:lvlJc w:val="left"/>
      <w:pPr>
        <w:ind w:left="1830" w:hanging="720"/>
      </w:pPr>
      <w:rPr>
        <w:rFonts w:hint="default"/>
        <w:color w:val="auto"/>
      </w:rPr>
    </w:lvl>
    <w:lvl w:ilvl="3">
      <w:start w:val="1"/>
      <w:numFmt w:val="decimal"/>
      <w:lvlText w:val="%1.%2.%3.%4."/>
      <w:lvlJc w:val="left"/>
      <w:pPr>
        <w:ind w:left="2385" w:hanging="720"/>
      </w:pPr>
      <w:rPr>
        <w:rFonts w:hint="default"/>
        <w:color w:val="auto"/>
      </w:rPr>
    </w:lvl>
    <w:lvl w:ilvl="4">
      <w:start w:val="1"/>
      <w:numFmt w:val="decimal"/>
      <w:lvlText w:val="%1.%2.%3.%4.%5."/>
      <w:lvlJc w:val="left"/>
      <w:pPr>
        <w:ind w:left="3300" w:hanging="1080"/>
      </w:pPr>
      <w:rPr>
        <w:rFonts w:hint="default"/>
        <w:color w:val="auto"/>
      </w:rPr>
    </w:lvl>
    <w:lvl w:ilvl="5">
      <w:start w:val="1"/>
      <w:numFmt w:val="decimal"/>
      <w:lvlText w:val="%1.%2.%3.%4.%5.%6."/>
      <w:lvlJc w:val="left"/>
      <w:pPr>
        <w:ind w:left="3855" w:hanging="1080"/>
      </w:pPr>
      <w:rPr>
        <w:rFonts w:hint="default"/>
        <w:color w:val="auto"/>
      </w:rPr>
    </w:lvl>
    <w:lvl w:ilvl="6">
      <w:start w:val="1"/>
      <w:numFmt w:val="decimal"/>
      <w:lvlText w:val="%1.%2.%3.%4.%5.%6.%7."/>
      <w:lvlJc w:val="left"/>
      <w:pPr>
        <w:ind w:left="4770" w:hanging="1440"/>
      </w:pPr>
      <w:rPr>
        <w:rFonts w:hint="default"/>
        <w:color w:val="auto"/>
      </w:rPr>
    </w:lvl>
    <w:lvl w:ilvl="7">
      <w:start w:val="1"/>
      <w:numFmt w:val="decimal"/>
      <w:lvlText w:val="%1.%2.%3.%4.%5.%6.%7.%8."/>
      <w:lvlJc w:val="left"/>
      <w:pPr>
        <w:ind w:left="5325" w:hanging="1440"/>
      </w:pPr>
      <w:rPr>
        <w:rFonts w:hint="default"/>
        <w:color w:val="auto"/>
      </w:rPr>
    </w:lvl>
    <w:lvl w:ilvl="8">
      <w:start w:val="1"/>
      <w:numFmt w:val="decimal"/>
      <w:lvlText w:val="%1.%2.%3.%4.%5.%6.%7.%8.%9."/>
      <w:lvlJc w:val="left"/>
      <w:pPr>
        <w:ind w:left="6240" w:hanging="1800"/>
      </w:pPr>
      <w:rPr>
        <w:rFonts w:hint="default"/>
        <w:color w:val="auto"/>
      </w:rPr>
    </w:lvl>
  </w:abstractNum>
  <w:num w:numId="1">
    <w:abstractNumId w:val="20"/>
  </w:num>
  <w:num w:numId="2">
    <w:abstractNumId w:val="37"/>
  </w:num>
  <w:num w:numId="3">
    <w:abstractNumId w:val="49"/>
  </w:num>
  <w:num w:numId="4">
    <w:abstractNumId w:val="29"/>
  </w:num>
  <w:num w:numId="5">
    <w:abstractNumId w:val="42"/>
  </w:num>
  <w:num w:numId="6">
    <w:abstractNumId w:val="22"/>
  </w:num>
  <w:num w:numId="7">
    <w:abstractNumId w:val="25"/>
  </w:num>
  <w:num w:numId="8">
    <w:abstractNumId w:val="34"/>
  </w:num>
  <w:num w:numId="9">
    <w:abstractNumId w:val="41"/>
  </w:num>
  <w:num w:numId="10">
    <w:abstractNumId w:val="12"/>
  </w:num>
  <w:num w:numId="11">
    <w:abstractNumId w:val="26"/>
    <w:lvlOverride w:ilvl="0">
      <w:lvl w:ilvl="0">
        <w:start w:val="1"/>
        <w:numFmt w:val="decimal"/>
        <w:lvlText w:val="%1."/>
        <w:lvlJc w:val="left"/>
        <w:pPr>
          <w:tabs>
            <w:tab w:val="num" w:pos="709"/>
          </w:tabs>
          <w:ind w:left="0" w:firstLine="0"/>
        </w:pPr>
        <w:rPr>
          <w:rFonts w:hint="default"/>
          <w:b/>
        </w:rPr>
      </w:lvl>
    </w:lvlOverride>
    <w:lvlOverride w:ilvl="1">
      <w:lvl w:ilvl="1">
        <w:start w:val="1"/>
        <w:numFmt w:val="decimal"/>
        <w:lvlText w:val="%1.%2."/>
        <w:lvlJc w:val="left"/>
        <w:pPr>
          <w:tabs>
            <w:tab w:val="num" w:pos="709"/>
          </w:tabs>
          <w:ind w:left="0" w:firstLine="709"/>
        </w:pPr>
        <w:rPr>
          <w:rFonts w:hint="default"/>
        </w:rPr>
      </w:lvl>
    </w:lvlOverride>
    <w:lvlOverride w:ilvl="2">
      <w:lvl w:ilvl="2">
        <w:start w:val="1"/>
        <w:numFmt w:val="decimal"/>
        <w:lvlText w:val="%1.%2.%3."/>
        <w:lvlJc w:val="left"/>
        <w:pPr>
          <w:tabs>
            <w:tab w:val="num" w:pos="709"/>
          </w:tabs>
          <w:ind w:left="0" w:firstLine="709"/>
        </w:pPr>
        <w:rPr>
          <w:rFonts w:hint="default"/>
          <w:i w:val="0"/>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tabs>
            <w:tab w:val="num" w:pos="1797"/>
          </w:tabs>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16"/>
  </w:num>
  <w:num w:numId="13">
    <w:abstractNumId w:val="2"/>
  </w:num>
  <w:num w:numId="14">
    <w:abstractNumId w:val="31"/>
    <w:lvlOverride w:ilvl="0">
      <w:lvl w:ilvl="0">
        <w:start w:val="1"/>
        <w:numFmt w:val="decimal"/>
        <w:lvlText w:val="%1."/>
        <w:lvlJc w:val="left"/>
        <w:pPr>
          <w:tabs>
            <w:tab w:val="num" w:pos="709"/>
          </w:tabs>
          <w:ind w:left="0" w:firstLine="0"/>
        </w:pPr>
        <w:rPr>
          <w:rFonts w:hint="default"/>
          <w:b/>
        </w:rPr>
      </w:lvl>
    </w:lvlOverride>
    <w:lvlOverride w:ilvl="1">
      <w:lvl w:ilvl="1">
        <w:start w:val="1"/>
        <w:numFmt w:val="decimal"/>
        <w:lvlText w:val="%1.%2."/>
        <w:lvlJc w:val="left"/>
        <w:pPr>
          <w:tabs>
            <w:tab w:val="num" w:pos="709"/>
          </w:tabs>
          <w:ind w:left="0" w:firstLine="709"/>
        </w:pPr>
        <w:rPr>
          <w:rFonts w:hint="default"/>
        </w:rPr>
      </w:lvl>
    </w:lvlOverride>
    <w:lvlOverride w:ilvl="2">
      <w:lvl w:ilvl="2">
        <w:start w:val="1"/>
        <w:numFmt w:val="decimal"/>
        <w:lvlText w:val="%1.%2.%3."/>
        <w:lvlJc w:val="left"/>
        <w:pPr>
          <w:tabs>
            <w:tab w:val="num" w:pos="709"/>
          </w:tabs>
          <w:ind w:left="0" w:firstLine="709"/>
        </w:pPr>
        <w:rPr>
          <w:rFonts w:hint="default"/>
          <w:i w:val="0"/>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tabs>
            <w:tab w:val="num" w:pos="1797"/>
          </w:tabs>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43"/>
  </w:num>
  <w:num w:numId="16">
    <w:abstractNumId w:val="15"/>
  </w:num>
  <w:num w:numId="17">
    <w:abstractNumId w:val="54"/>
  </w:num>
  <w:num w:numId="18">
    <w:abstractNumId w:val="47"/>
  </w:num>
  <w:num w:numId="19">
    <w:abstractNumId w:val="30"/>
  </w:num>
  <w:num w:numId="20">
    <w:abstractNumId w:val="7"/>
  </w:num>
  <w:num w:numId="21">
    <w:abstractNumId w:val="18"/>
  </w:num>
  <w:num w:numId="22">
    <w:abstractNumId w:val="21"/>
  </w:num>
  <w:num w:numId="23">
    <w:abstractNumId w:val="32"/>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0"/>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35"/>
  </w:num>
  <w:num w:numId="30">
    <w:abstractNumId w:val="24"/>
  </w:num>
  <w:num w:numId="31">
    <w:abstractNumId w:val="17"/>
  </w:num>
  <w:num w:numId="32">
    <w:abstractNumId w:val="40"/>
  </w:num>
  <w:num w:numId="33">
    <w:abstractNumId w:val="56"/>
  </w:num>
  <w:num w:numId="34">
    <w:abstractNumId w:val="6"/>
  </w:num>
  <w:num w:numId="35">
    <w:abstractNumId w:val="0"/>
  </w:num>
  <w:num w:numId="36">
    <w:abstractNumId w:val="46"/>
  </w:num>
  <w:num w:numId="37">
    <w:abstractNumId w:val="57"/>
  </w:num>
  <w:num w:numId="38">
    <w:abstractNumId w:val="27"/>
  </w:num>
  <w:num w:numId="39">
    <w:abstractNumId w:val="36"/>
  </w:num>
  <w:num w:numId="40">
    <w:abstractNumId w:val="51"/>
  </w:num>
  <w:num w:numId="41">
    <w:abstractNumId w:val="13"/>
  </w:num>
  <w:num w:numId="42">
    <w:abstractNumId w:val="50"/>
  </w:num>
  <w:num w:numId="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num>
  <w:num w:numId="45">
    <w:abstractNumId w:val="45"/>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9"/>
  </w:num>
  <w:num w:numId="49">
    <w:abstractNumId w:val="39"/>
  </w:num>
  <w:num w:numId="50">
    <w:abstractNumId w:val="8"/>
  </w:num>
  <w:num w:numId="51">
    <w:abstractNumId w:val="38"/>
  </w:num>
  <w:num w:numId="52">
    <w:abstractNumId w:val="5"/>
  </w:num>
  <w:num w:numId="53">
    <w:abstractNumId w:val="3"/>
  </w:num>
  <w:num w:numId="54">
    <w:abstractNumId w:val="11"/>
  </w:num>
  <w:num w:numId="55">
    <w:abstractNumId w:val="53"/>
  </w:num>
  <w:num w:numId="56">
    <w:abstractNumId w:val="10"/>
  </w:num>
  <w:num w:numId="57">
    <w:abstractNumId w:val="55"/>
  </w:num>
  <w:num w:numId="58">
    <w:abstractNumId w:val="48"/>
  </w:num>
  <w:num w:numId="5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A96"/>
    <w:rsid w:val="00001D27"/>
    <w:rsid w:val="000472A1"/>
    <w:rsid w:val="00074158"/>
    <w:rsid w:val="00095D17"/>
    <w:rsid w:val="000A171C"/>
    <w:rsid w:val="000B0723"/>
    <w:rsid w:val="000D3A74"/>
    <w:rsid w:val="000E1ED9"/>
    <w:rsid w:val="000F2808"/>
    <w:rsid w:val="00105A96"/>
    <w:rsid w:val="00105DD2"/>
    <w:rsid w:val="001133D1"/>
    <w:rsid w:val="00122C55"/>
    <w:rsid w:val="001276F1"/>
    <w:rsid w:val="001514C0"/>
    <w:rsid w:val="00163ADB"/>
    <w:rsid w:val="00163E3E"/>
    <w:rsid w:val="001A1A3B"/>
    <w:rsid w:val="001B1988"/>
    <w:rsid w:val="001C296A"/>
    <w:rsid w:val="001D6080"/>
    <w:rsid w:val="001F26C6"/>
    <w:rsid w:val="001F4038"/>
    <w:rsid w:val="001F6CEC"/>
    <w:rsid w:val="00217651"/>
    <w:rsid w:val="00232AB1"/>
    <w:rsid w:val="002477C6"/>
    <w:rsid w:val="00262702"/>
    <w:rsid w:val="00276414"/>
    <w:rsid w:val="00290E20"/>
    <w:rsid w:val="00296492"/>
    <w:rsid w:val="002A0B74"/>
    <w:rsid w:val="002A7E0E"/>
    <w:rsid w:val="002D53E6"/>
    <w:rsid w:val="002E5C86"/>
    <w:rsid w:val="003151A4"/>
    <w:rsid w:val="00316D0A"/>
    <w:rsid w:val="0035142F"/>
    <w:rsid w:val="003671F8"/>
    <w:rsid w:val="00367ED9"/>
    <w:rsid w:val="00394B7A"/>
    <w:rsid w:val="003B1C4E"/>
    <w:rsid w:val="003B209B"/>
    <w:rsid w:val="003B2965"/>
    <w:rsid w:val="003B4229"/>
    <w:rsid w:val="003D0492"/>
    <w:rsid w:val="003D3D43"/>
    <w:rsid w:val="004037F1"/>
    <w:rsid w:val="00410579"/>
    <w:rsid w:val="004219CA"/>
    <w:rsid w:val="00425189"/>
    <w:rsid w:val="00460981"/>
    <w:rsid w:val="00463E5A"/>
    <w:rsid w:val="004739E4"/>
    <w:rsid w:val="0047666D"/>
    <w:rsid w:val="004810F3"/>
    <w:rsid w:val="00497F33"/>
    <w:rsid w:val="004A06BD"/>
    <w:rsid w:val="004C1F25"/>
    <w:rsid w:val="0050590A"/>
    <w:rsid w:val="00513D1E"/>
    <w:rsid w:val="00540982"/>
    <w:rsid w:val="005428A9"/>
    <w:rsid w:val="00542CCF"/>
    <w:rsid w:val="005509D8"/>
    <w:rsid w:val="00552CFE"/>
    <w:rsid w:val="00554A56"/>
    <w:rsid w:val="00555656"/>
    <w:rsid w:val="00556E78"/>
    <w:rsid w:val="00567BA9"/>
    <w:rsid w:val="005A0B97"/>
    <w:rsid w:val="005A1FD9"/>
    <w:rsid w:val="005A468D"/>
    <w:rsid w:val="005D039F"/>
    <w:rsid w:val="005D6AC9"/>
    <w:rsid w:val="005F0DB1"/>
    <w:rsid w:val="005F7745"/>
    <w:rsid w:val="00617D74"/>
    <w:rsid w:val="00644676"/>
    <w:rsid w:val="006570AF"/>
    <w:rsid w:val="006A0AA2"/>
    <w:rsid w:val="006A373A"/>
    <w:rsid w:val="006E46AB"/>
    <w:rsid w:val="006F02A5"/>
    <w:rsid w:val="006F7FF1"/>
    <w:rsid w:val="0070744B"/>
    <w:rsid w:val="00713992"/>
    <w:rsid w:val="00716A23"/>
    <w:rsid w:val="007214FD"/>
    <w:rsid w:val="007408B4"/>
    <w:rsid w:val="00745B8C"/>
    <w:rsid w:val="00756208"/>
    <w:rsid w:val="00771615"/>
    <w:rsid w:val="007745BE"/>
    <w:rsid w:val="007A6F4B"/>
    <w:rsid w:val="007A7ED2"/>
    <w:rsid w:val="007C32AC"/>
    <w:rsid w:val="007C7471"/>
    <w:rsid w:val="007D112F"/>
    <w:rsid w:val="007D7220"/>
    <w:rsid w:val="00806A84"/>
    <w:rsid w:val="00830A38"/>
    <w:rsid w:val="00856FBA"/>
    <w:rsid w:val="00890B9A"/>
    <w:rsid w:val="008A37B2"/>
    <w:rsid w:val="008C09EA"/>
    <w:rsid w:val="008D719A"/>
    <w:rsid w:val="008E5495"/>
    <w:rsid w:val="00917AFF"/>
    <w:rsid w:val="00933998"/>
    <w:rsid w:val="00935FE9"/>
    <w:rsid w:val="00942FC3"/>
    <w:rsid w:val="009625E5"/>
    <w:rsid w:val="009D53BE"/>
    <w:rsid w:val="009D7918"/>
    <w:rsid w:val="009E43BC"/>
    <w:rsid w:val="009F3A65"/>
    <w:rsid w:val="00A34897"/>
    <w:rsid w:val="00A3506A"/>
    <w:rsid w:val="00A64CA0"/>
    <w:rsid w:val="00A74153"/>
    <w:rsid w:val="00A819DD"/>
    <w:rsid w:val="00AA2664"/>
    <w:rsid w:val="00AB1618"/>
    <w:rsid w:val="00AC20EA"/>
    <w:rsid w:val="00AE3632"/>
    <w:rsid w:val="00AE77A9"/>
    <w:rsid w:val="00AF2A15"/>
    <w:rsid w:val="00B04637"/>
    <w:rsid w:val="00B32FA4"/>
    <w:rsid w:val="00B374AA"/>
    <w:rsid w:val="00B441DE"/>
    <w:rsid w:val="00B50D00"/>
    <w:rsid w:val="00B6158F"/>
    <w:rsid w:val="00B81611"/>
    <w:rsid w:val="00B92947"/>
    <w:rsid w:val="00BC7C8C"/>
    <w:rsid w:val="00BD2D3E"/>
    <w:rsid w:val="00BD3FAB"/>
    <w:rsid w:val="00BD3FE5"/>
    <w:rsid w:val="00BD7A5A"/>
    <w:rsid w:val="00BE0BE6"/>
    <w:rsid w:val="00BE3413"/>
    <w:rsid w:val="00BE60F8"/>
    <w:rsid w:val="00BF0C9C"/>
    <w:rsid w:val="00BF448B"/>
    <w:rsid w:val="00BF490F"/>
    <w:rsid w:val="00C05779"/>
    <w:rsid w:val="00C06C17"/>
    <w:rsid w:val="00C267A1"/>
    <w:rsid w:val="00C50535"/>
    <w:rsid w:val="00C76CFB"/>
    <w:rsid w:val="00C920E9"/>
    <w:rsid w:val="00CB5614"/>
    <w:rsid w:val="00CC1B73"/>
    <w:rsid w:val="00CE1F71"/>
    <w:rsid w:val="00CF292A"/>
    <w:rsid w:val="00D05E12"/>
    <w:rsid w:val="00D2200B"/>
    <w:rsid w:val="00D401B5"/>
    <w:rsid w:val="00D44F4F"/>
    <w:rsid w:val="00D4554E"/>
    <w:rsid w:val="00D472FB"/>
    <w:rsid w:val="00D552FC"/>
    <w:rsid w:val="00D61B35"/>
    <w:rsid w:val="00D64FB2"/>
    <w:rsid w:val="00D8407F"/>
    <w:rsid w:val="00D97BC2"/>
    <w:rsid w:val="00DA4E05"/>
    <w:rsid w:val="00DD0EDE"/>
    <w:rsid w:val="00DD2C00"/>
    <w:rsid w:val="00DE0D78"/>
    <w:rsid w:val="00DE624F"/>
    <w:rsid w:val="00E01092"/>
    <w:rsid w:val="00E024FE"/>
    <w:rsid w:val="00E318BE"/>
    <w:rsid w:val="00E53FC0"/>
    <w:rsid w:val="00E55D30"/>
    <w:rsid w:val="00E704FF"/>
    <w:rsid w:val="00E84D4C"/>
    <w:rsid w:val="00E86DD3"/>
    <w:rsid w:val="00EB6234"/>
    <w:rsid w:val="00EC0B0D"/>
    <w:rsid w:val="00EC27A8"/>
    <w:rsid w:val="00EC3C5A"/>
    <w:rsid w:val="00EE260E"/>
    <w:rsid w:val="00EE2E4E"/>
    <w:rsid w:val="00EF1C2B"/>
    <w:rsid w:val="00F02C9E"/>
    <w:rsid w:val="00F27655"/>
    <w:rsid w:val="00F317BE"/>
    <w:rsid w:val="00F32110"/>
    <w:rsid w:val="00F32D11"/>
    <w:rsid w:val="00F41FD7"/>
    <w:rsid w:val="00F46AA7"/>
    <w:rsid w:val="00F5061E"/>
    <w:rsid w:val="00F9744A"/>
    <w:rsid w:val="00FB5FD0"/>
    <w:rsid w:val="00FC403C"/>
    <w:rsid w:val="00FD2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C1473"/>
  <w15:docId w15:val="{442EF821-AF6C-4612-BDC9-0485076A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pPr>
      <w:spacing w:after="0" w:line="360" w:lineRule="auto"/>
      <w:ind w:firstLine="567"/>
      <w:jc w:val="both"/>
    </w:pPr>
    <w:rPr>
      <w:rFonts w:ascii="Times New Roman" w:eastAsia="Times New Roman" w:hAnsi="Times New Roman" w:cs="Times New Roman"/>
      <w:sz w:val="28"/>
      <w:szCs w:val="20"/>
      <w:lang w:eastAsia="ru-RU"/>
    </w:rPr>
  </w:style>
  <w:style w:type="paragraph" w:styleId="11">
    <w:name w:val="heading 1"/>
    <w:basedOn w:val="a1"/>
    <w:next w:val="a1"/>
    <w:link w:val="12"/>
    <w:qFormat/>
    <w:pPr>
      <w:widowControl w:val="0"/>
      <w:numPr>
        <w:numId w:val="5"/>
      </w:numPr>
      <w:spacing w:before="480" w:after="240" w:line="240" w:lineRule="auto"/>
      <w:jc w:val="center"/>
      <w:outlineLvl w:val="0"/>
    </w:pPr>
    <w:rPr>
      <w:b/>
      <w:sz w:val="24"/>
      <w:szCs w:val="24"/>
    </w:rPr>
  </w:style>
  <w:style w:type="paragraph" w:styleId="20">
    <w:name w:val="heading 2"/>
    <w:basedOn w:val="a1"/>
    <w:next w:val="a1"/>
    <w:link w:val="21"/>
    <w:qFormat/>
    <w:pPr>
      <w:numPr>
        <w:ilvl w:val="1"/>
        <w:numId w:val="5"/>
      </w:numPr>
      <w:spacing w:line="240" w:lineRule="auto"/>
      <w:outlineLvl w:val="1"/>
    </w:pPr>
    <w:rPr>
      <w:sz w:val="24"/>
    </w:rPr>
  </w:style>
  <w:style w:type="paragraph" w:styleId="30">
    <w:name w:val="heading 3"/>
    <w:basedOn w:val="a1"/>
    <w:next w:val="a1"/>
    <w:link w:val="31"/>
    <w:uiPriority w:val="9"/>
    <w:unhideWhenUsed/>
    <w:qFormat/>
    <w:pPr>
      <w:widowControl w:val="0"/>
      <w:numPr>
        <w:ilvl w:val="2"/>
        <w:numId w:val="5"/>
      </w:numPr>
      <w:spacing w:before="40" w:line="240" w:lineRule="auto"/>
      <w:outlineLvl w:val="2"/>
    </w:pPr>
    <w:rPr>
      <w:rFonts w:eastAsiaTheme="majorEastAsia"/>
      <w:sz w:val="24"/>
      <w:szCs w:val="24"/>
    </w:rPr>
  </w:style>
  <w:style w:type="paragraph" w:styleId="4">
    <w:name w:val="heading 4"/>
    <w:basedOn w:val="a1"/>
    <w:next w:val="a1"/>
    <w:link w:val="40"/>
    <w:uiPriority w:val="9"/>
    <w:semiHidden/>
    <w:unhideWhenUsed/>
    <w:qFormat/>
    <w:pPr>
      <w:keepNext/>
      <w:keepLines/>
      <w:numPr>
        <w:ilvl w:val="3"/>
        <w:numId w:val="5"/>
      </w:numPr>
      <w:spacing w:before="40"/>
      <w:outlineLvl w:val="3"/>
    </w:pPr>
    <w:rPr>
      <w:rFonts w:asciiTheme="majorHAnsi" w:eastAsiaTheme="majorEastAsia" w:hAnsiTheme="majorHAnsi" w:cstheme="majorBidi"/>
      <w:i/>
      <w:iCs/>
      <w:color w:val="2F5496" w:themeColor="accent1" w:themeShade="BF"/>
    </w:rPr>
  </w:style>
  <w:style w:type="paragraph" w:styleId="5">
    <w:name w:val="heading 5"/>
    <w:basedOn w:val="a1"/>
    <w:next w:val="a1"/>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1"/>
    <w:next w:val="a1"/>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1"/>
    <w:next w:val="a1"/>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1"/>
    <w:next w:val="a1"/>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1"/>
    <w:next w:val="a1"/>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5Char">
    <w:name w:val="Heading 5 Char"/>
    <w:basedOn w:val="a2"/>
    <w:uiPriority w:val="9"/>
    <w:rPr>
      <w:rFonts w:ascii="Arial" w:eastAsia="Arial" w:hAnsi="Arial" w:cs="Arial"/>
      <w:b/>
      <w:bCs/>
      <w:sz w:val="24"/>
      <w:szCs w:val="24"/>
    </w:rPr>
  </w:style>
  <w:style w:type="character" w:customStyle="1" w:styleId="Heading6Char">
    <w:name w:val="Heading 6 Char"/>
    <w:basedOn w:val="a2"/>
    <w:uiPriority w:val="9"/>
    <w:rPr>
      <w:rFonts w:ascii="Arial" w:eastAsia="Arial" w:hAnsi="Arial" w:cs="Arial"/>
      <w:b/>
      <w:bCs/>
      <w:sz w:val="22"/>
      <w:szCs w:val="22"/>
    </w:rPr>
  </w:style>
  <w:style w:type="character" w:customStyle="1" w:styleId="Heading7Char">
    <w:name w:val="Heading 7 Char"/>
    <w:basedOn w:val="a2"/>
    <w:uiPriority w:val="9"/>
    <w:rPr>
      <w:rFonts w:ascii="Arial" w:eastAsia="Arial" w:hAnsi="Arial" w:cs="Arial"/>
      <w:b/>
      <w:bCs/>
      <w:i/>
      <w:iCs/>
      <w:sz w:val="22"/>
      <w:szCs w:val="22"/>
    </w:rPr>
  </w:style>
  <w:style w:type="character" w:customStyle="1" w:styleId="Heading8Char">
    <w:name w:val="Heading 8 Char"/>
    <w:basedOn w:val="a2"/>
    <w:uiPriority w:val="9"/>
    <w:rPr>
      <w:rFonts w:ascii="Arial" w:eastAsia="Arial" w:hAnsi="Arial" w:cs="Arial"/>
      <w:i/>
      <w:iCs/>
      <w:sz w:val="22"/>
      <w:szCs w:val="22"/>
    </w:rPr>
  </w:style>
  <w:style w:type="character" w:customStyle="1" w:styleId="Heading9Char">
    <w:name w:val="Heading 9 Char"/>
    <w:basedOn w:val="a2"/>
    <w:uiPriority w:val="9"/>
    <w:rPr>
      <w:rFonts w:ascii="Arial" w:eastAsia="Arial" w:hAnsi="Arial" w:cs="Arial"/>
      <w:i/>
      <w:iCs/>
      <w:sz w:val="21"/>
      <w:szCs w:val="21"/>
    </w:rPr>
  </w:style>
  <w:style w:type="character" w:customStyle="1" w:styleId="SubtitleChar">
    <w:name w:val="Subtitle Char"/>
    <w:basedOn w:val="a2"/>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2"/>
    <w:uiPriority w:val="9"/>
    <w:rPr>
      <w:rFonts w:ascii="Arial" w:eastAsia="Arial" w:hAnsi="Arial" w:cs="Arial"/>
      <w:sz w:val="40"/>
      <w:szCs w:val="40"/>
    </w:rPr>
  </w:style>
  <w:style w:type="character" w:customStyle="1" w:styleId="Heading2Char">
    <w:name w:val="Heading 2 Char"/>
    <w:basedOn w:val="a2"/>
    <w:uiPriority w:val="9"/>
    <w:rPr>
      <w:rFonts w:ascii="Arial" w:eastAsia="Arial" w:hAnsi="Arial" w:cs="Arial"/>
      <w:sz w:val="34"/>
    </w:rPr>
  </w:style>
  <w:style w:type="character" w:customStyle="1" w:styleId="Heading3Char">
    <w:name w:val="Heading 3 Char"/>
    <w:basedOn w:val="a2"/>
    <w:uiPriority w:val="9"/>
    <w:rPr>
      <w:rFonts w:ascii="Arial" w:eastAsia="Arial" w:hAnsi="Arial" w:cs="Arial"/>
      <w:sz w:val="30"/>
      <w:szCs w:val="30"/>
    </w:rPr>
  </w:style>
  <w:style w:type="character" w:customStyle="1" w:styleId="Heading4Char">
    <w:name w:val="Heading 4 Char"/>
    <w:basedOn w:val="a2"/>
    <w:uiPriority w:val="9"/>
    <w:rPr>
      <w:rFonts w:ascii="Arial" w:eastAsia="Arial" w:hAnsi="Arial" w:cs="Arial"/>
      <w:b/>
      <w:bCs/>
      <w:sz w:val="26"/>
      <w:szCs w:val="26"/>
    </w:rPr>
  </w:style>
  <w:style w:type="character" w:customStyle="1" w:styleId="50">
    <w:name w:val="Заголовок 5 Знак"/>
    <w:basedOn w:val="a2"/>
    <w:link w:val="5"/>
    <w:uiPriority w:val="9"/>
    <w:rPr>
      <w:rFonts w:ascii="Arial" w:eastAsia="Arial" w:hAnsi="Arial" w:cs="Arial"/>
      <w:b/>
      <w:bCs/>
      <w:sz w:val="24"/>
      <w:szCs w:val="24"/>
    </w:rPr>
  </w:style>
  <w:style w:type="character" w:customStyle="1" w:styleId="60">
    <w:name w:val="Заголовок 6 Знак"/>
    <w:basedOn w:val="a2"/>
    <w:link w:val="6"/>
    <w:uiPriority w:val="9"/>
    <w:rPr>
      <w:rFonts w:ascii="Arial" w:eastAsia="Arial" w:hAnsi="Arial" w:cs="Arial"/>
      <w:b/>
      <w:bCs/>
      <w:sz w:val="22"/>
      <w:szCs w:val="22"/>
    </w:rPr>
  </w:style>
  <w:style w:type="character" w:customStyle="1" w:styleId="70">
    <w:name w:val="Заголовок 7 Знак"/>
    <w:basedOn w:val="a2"/>
    <w:link w:val="7"/>
    <w:uiPriority w:val="9"/>
    <w:rPr>
      <w:rFonts w:ascii="Arial" w:eastAsia="Arial" w:hAnsi="Arial" w:cs="Arial"/>
      <w:b/>
      <w:bCs/>
      <w:i/>
      <w:iCs/>
      <w:sz w:val="22"/>
      <w:szCs w:val="22"/>
    </w:rPr>
  </w:style>
  <w:style w:type="character" w:customStyle="1" w:styleId="80">
    <w:name w:val="Заголовок 8 Знак"/>
    <w:basedOn w:val="a2"/>
    <w:link w:val="8"/>
    <w:uiPriority w:val="9"/>
    <w:rPr>
      <w:rFonts w:ascii="Arial" w:eastAsia="Arial" w:hAnsi="Arial" w:cs="Arial"/>
      <w:i/>
      <w:iCs/>
      <w:sz w:val="22"/>
      <w:szCs w:val="22"/>
    </w:rPr>
  </w:style>
  <w:style w:type="character" w:customStyle="1" w:styleId="90">
    <w:name w:val="Заголовок 9 Знак"/>
    <w:basedOn w:val="a2"/>
    <w:link w:val="9"/>
    <w:uiPriority w:val="9"/>
    <w:rPr>
      <w:rFonts w:ascii="Arial" w:eastAsia="Arial" w:hAnsi="Arial" w:cs="Arial"/>
      <w:i/>
      <w:iCs/>
      <w:sz w:val="21"/>
      <w:szCs w:val="21"/>
    </w:rPr>
  </w:style>
  <w:style w:type="paragraph" w:styleId="a5">
    <w:name w:val="No Spacing"/>
    <w:link w:val="a6"/>
    <w:uiPriority w:val="1"/>
    <w:qFormat/>
    <w:pPr>
      <w:spacing w:after="0" w:line="240" w:lineRule="auto"/>
    </w:pPr>
  </w:style>
  <w:style w:type="character" w:customStyle="1" w:styleId="TitleChar">
    <w:name w:val="Title Char"/>
    <w:basedOn w:val="a2"/>
    <w:uiPriority w:val="10"/>
    <w:rPr>
      <w:sz w:val="48"/>
      <w:szCs w:val="48"/>
    </w:rPr>
  </w:style>
  <w:style w:type="paragraph" w:styleId="a7">
    <w:name w:val="Subtitle"/>
    <w:basedOn w:val="a1"/>
    <w:next w:val="a1"/>
    <w:link w:val="a8"/>
    <w:uiPriority w:val="11"/>
    <w:qFormat/>
    <w:pPr>
      <w:spacing w:before="200" w:after="200"/>
    </w:pPr>
    <w:rPr>
      <w:sz w:val="24"/>
      <w:szCs w:val="24"/>
    </w:rPr>
  </w:style>
  <w:style w:type="character" w:customStyle="1" w:styleId="a8">
    <w:name w:val="Подзаголовок Знак"/>
    <w:basedOn w:val="a2"/>
    <w:link w:val="a7"/>
    <w:uiPriority w:val="11"/>
    <w:rPr>
      <w:sz w:val="24"/>
      <w:szCs w:val="24"/>
    </w:rPr>
  </w:style>
  <w:style w:type="paragraph" w:styleId="22">
    <w:name w:val="Quote"/>
    <w:basedOn w:val="a1"/>
    <w:next w:val="a1"/>
    <w:link w:val="23"/>
    <w:uiPriority w:val="29"/>
    <w:qFormat/>
    <w:pPr>
      <w:ind w:left="720" w:right="720"/>
    </w:pPr>
    <w:rPr>
      <w:i/>
    </w:rPr>
  </w:style>
  <w:style w:type="character" w:customStyle="1" w:styleId="23">
    <w:name w:val="Цитата 2 Знак"/>
    <w:link w:val="22"/>
    <w:uiPriority w:val="29"/>
    <w:rPr>
      <w:i/>
    </w:rPr>
  </w:style>
  <w:style w:type="paragraph" w:styleId="a9">
    <w:name w:val="Intense Quote"/>
    <w:basedOn w:val="a1"/>
    <w:next w:val="a1"/>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2"/>
    <w:uiPriority w:val="99"/>
  </w:style>
  <w:style w:type="character" w:customStyle="1" w:styleId="FooterChar">
    <w:name w:val="Footer Char"/>
    <w:basedOn w:val="a2"/>
    <w:uiPriority w:val="99"/>
  </w:style>
  <w:style w:type="paragraph" w:styleId="ab">
    <w:name w:val="caption"/>
    <w:basedOn w:val="a1"/>
    <w:next w:val="a1"/>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basedOn w:val="a3"/>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3"/>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3"/>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3"/>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3"/>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3"/>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3"/>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3"/>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3"/>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3"/>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3"/>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3"/>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3"/>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3"/>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3"/>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3"/>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3"/>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3"/>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3"/>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3"/>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3"/>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3"/>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3"/>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3"/>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3"/>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3"/>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3"/>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3"/>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3"/>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3"/>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3"/>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3"/>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3"/>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3"/>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3"/>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3"/>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3"/>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3"/>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3"/>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3"/>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3"/>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3"/>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3"/>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3"/>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3"/>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3"/>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3"/>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3"/>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3"/>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3"/>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3"/>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3"/>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3"/>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3"/>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3"/>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3"/>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3"/>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3"/>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3"/>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3"/>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3"/>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3"/>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3"/>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3"/>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3"/>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3"/>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3"/>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3"/>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3"/>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3"/>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3"/>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3"/>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3"/>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3"/>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3"/>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3"/>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3"/>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3"/>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3"/>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3"/>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3"/>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3"/>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3"/>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3"/>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c">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d">
    <w:name w:val="endnote text"/>
    <w:basedOn w:val="a1"/>
    <w:link w:val="ae"/>
    <w:uiPriority w:val="99"/>
    <w:unhideWhenUsed/>
    <w:pPr>
      <w:spacing w:line="240" w:lineRule="auto"/>
    </w:pPr>
    <w:rPr>
      <w:sz w:val="20"/>
    </w:rPr>
  </w:style>
  <w:style w:type="character" w:customStyle="1" w:styleId="ae">
    <w:name w:val="Текст концевой сноски Знак"/>
    <w:link w:val="ad"/>
    <w:uiPriority w:val="99"/>
    <w:rPr>
      <w:sz w:val="20"/>
    </w:rPr>
  </w:style>
  <w:style w:type="character" w:styleId="af">
    <w:name w:val="endnote reference"/>
    <w:basedOn w:val="a2"/>
    <w:uiPriority w:val="99"/>
    <w:unhideWhenUsed/>
    <w:rPr>
      <w:vertAlign w:val="superscript"/>
    </w:rPr>
  </w:style>
  <w:style w:type="paragraph" w:styleId="14">
    <w:name w:val="toc 1"/>
    <w:basedOn w:val="a1"/>
    <w:next w:val="a1"/>
    <w:uiPriority w:val="39"/>
    <w:unhideWhenUsed/>
    <w:pPr>
      <w:spacing w:after="57"/>
      <w:ind w:firstLine="0"/>
    </w:pPr>
  </w:style>
  <w:style w:type="paragraph" w:styleId="25">
    <w:name w:val="toc 2"/>
    <w:basedOn w:val="a1"/>
    <w:next w:val="a1"/>
    <w:uiPriority w:val="39"/>
    <w:unhideWhenUsed/>
    <w:pPr>
      <w:spacing w:after="57"/>
      <w:ind w:left="283" w:firstLine="0"/>
    </w:pPr>
  </w:style>
  <w:style w:type="paragraph" w:styleId="33">
    <w:name w:val="toc 3"/>
    <w:basedOn w:val="a1"/>
    <w:next w:val="a1"/>
    <w:uiPriority w:val="39"/>
    <w:unhideWhenUsed/>
    <w:pPr>
      <w:spacing w:after="57"/>
      <w:ind w:left="567" w:firstLine="0"/>
    </w:pPr>
  </w:style>
  <w:style w:type="paragraph" w:styleId="42">
    <w:name w:val="toc 4"/>
    <w:basedOn w:val="a1"/>
    <w:next w:val="a1"/>
    <w:uiPriority w:val="39"/>
    <w:unhideWhenUsed/>
    <w:pPr>
      <w:spacing w:after="57"/>
      <w:ind w:left="850" w:firstLine="0"/>
    </w:pPr>
  </w:style>
  <w:style w:type="paragraph" w:styleId="52">
    <w:name w:val="toc 5"/>
    <w:basedOn w:val="a1"/>
    <w:next w:val="a1"/>
    <w:uiPriority w:val="39"/>
    <w:unhideWhenUsed/>
    <w:pPr>
      <w:spacing w:after="57"/>
      <w:ind w:left="1134" w:firstLine="0"/>
    </w:pPr>
  </w:style>
  <w:style w:type="paragraph" w:styleId="61">
    <w:name w:val="toc 6"/>
    <w:basedOn w:val="a1"/>
    <w:next w:val="a1"/>
    <w:uiPriority w:val="39"/>
    <w:unhideWhenUsed/>
    <w:pPr>
      <w:spacing w:after="57"/>
      <w:ind w:left="1417" w:firstLine="0"/>
    </w:pPr>
  </w:style>
  <w:style w:type="paragraph" w:styleId="71">
    <w:name w:val="toc 7"/>
    <w:basedOn w:val="a1"/>
    <w:next w:val="a1"/>
    <w:uiPriority w:val="39"/>
    <w:unhideWhenUsed/>
    <w:pPr>
      <w:spacing w:after="57"/>
      <w:ind w:left="1701" w:firstLine="0"/>
    </w:pPr>
  </w:style>
  <w:style w:type="paragraph" w:styleId="81">
    <w:name w:val="toc 8"/>
    <w:basedOn w:val="a1"/>
    <w:next w:val="a1"/>
    <w:uiPriority w:val="39"/>
    <w:unhideWhenUsed/>
    <w:pPr>
      <w:spacing w:after="57"/>
      <w:ind w:left="1984" w:firstLine="0"/>
    </w:pPr>
  </w:style>
  <w:style w:type="paragraph" w:styleId="91">
    <w:name w:val="toc 9"/>
    <w:basedOn w:val="a1"/>
    <w:next w:val="a1"/>
    <w:uiPriority w:val="39"/>
    <w:unhideWhenUsed/>
    <w:pPr>
      <w:spacing w:after="57"/>
      <w:ind w:left="2268" w:firstLine="0"/>
    </w:pPr>
  </w:style>
  <w:style w:type="paragraph" w:styleId="af0">
    <w:name w:val="TOC Heading"/>
    <w:uiPriority w:val="39"/>
    <w:unhideWhenUsed/>
  </w:style>
  <w:style w:type="paragraph" w:styleId="af1">
    <w:name w:val="table of figures"/>
    <w:basedOn w:val="a1"/>
    <w:next w:val="a1"/>
    <w:uiPriority w:val="99"/>
    <w:unhideWhenUsed/>
  </w:style>
  <w:style w:type="character" w:customStyle="1" w:styleId="12">
    <w:name w:val="Заголовок 1 Знак"/>
    <w:basedOn w:val="a2"/>
    <w:link w:val="11"/>
    <w:rPr>
      <w:rFonts w:ascii="Times New Roman" w:eastAsia="Times New Roman" w:hAnsi="Times New Roman" w:cs="Times New Roman"/>
      <w:b/>
      <w:sz w:val="24"/>
      <w:szCs w:val="24"/>
      <w:lang w:eastAsia="ru-RU"/>
    </w:rPr>
  </w:style>
  <w:style w:type="character" w:customStyle="1" w:styleId="21">
    <w:name w:val="Заголовок 2 Знак"/>
    <w:basedOn w:val="a2"/>
    <w:link w:val="20"/>
    <w:rPr>
      <w:rFonts w:ascii="Times New Roman" w:eastAsia="Times New Roman" w:hAnsi="Times New Roman" w:cs="Times New Roman"/>
      <w:sz w:val="24"/>
      <w:szCs w:val="20"/>
      <w:lang w:eastAsia="ru-RU"/>
    </w:rPr>
  </w:style>
  <w:style w:type="paragraph" w:styleId="af2">
    <w:name w:val="footer"/>
    <w:basedOn w:val="a1"/>
    <w:link w:val="af3"/>
    <w:uiPriority w:val="99"/>
    <w:pPr>
      <w:tabs>
        <w:tab w:val="center" w:pos="4253"/>
        <w:tab w:val="right" w:pos="9356"/>
      </w:tabs>
      <w:spacing w:line="240" w:lineRule="auto"/>
      <w:ind w:firstLine="0"/>
    </w:pPr>
    <w:rPr>
      <w:sz w:val="20"/>
    </w:rPr>
  </w:style>
  <w:style w:type="character" w:customStyle="1" w:styleId="af3">
    <w:name w:val="Нижний колонтитул Знак"/>
    <w:basedOn w:val="a2"/>
    <w:link w:val="af2"/>
    <w:uiPriority w:val="99"/>
    <w:rPr>
      <w:rFonts w:ascii="Times New Roman" w:eastAsia="Times New Roman" w:hAnsi="Times New Roman" w:cs="Times New Roman"/>
      <w:sz w:val="20"/>
      <w:szCs w:val="20"/>
      <w:lang w:eastAsia="ru-RU"/>
    </w:rPr>
  </w:style>
  <w:style w:type="character" w:styleId="af4">
    <w:name w:val="page number"/>
    <w:rPr>
      <w:rFonts w:ascii="Times New Roman" w:hAnsi="Times New Roman"/>
      <w:sz w:val="20"/>
    </w:rPr>
  </w:style>
  <w:style w:type="paragraph" w:customStyle="1" w:styleId="10">
    <w:name w:val="Пункт Знак1"/>
    <w:basedOn w:val="a1"/>
    <w:pPr>
      <w:numPr>
        <w:ilvl w:val="2"/>
        <w:numId w:val="1"/>
      </w:numPr>
    </w:pPr>
  </w:style>
  <w:style w:type="paragraph" w:customStyle="1" w:styleId="a">
    <w:name w:val="Подпункт"/>
    <w:basedOn w:val="10"/>
    <w:pPr>
      <w:numPr>
        <w:ilvl w:val="3"/>
      </w:numPr>
    </w:pPr>
  </w:style>
  <w:style w:type="paragraph" w:customStyle="1" w:styleId="a0">
    <w:name w:val="Подподпункт"/>
    <w:basedOn w:val="a"/>
    <w:pPr>
      <w:numPr>
        <w:ilvl w:val="4"/>
      </w:numPr>
    </w:pPr>
  </w:style>
  <w:style w:type="paragraph" w:styleId="af5">
    <w:name w:val="Title"/>
    <w:basedOn w:val="a1"/>
    <w:link w:val="af6"/>
    <w:qFormat/>
    <w:pPr>
      <w:spacing w:line="240" w:lineRule="auto"/>
      <w:ind w:firstLine="0"/>
      <w:jc w:val="center"/>
    </w:pPr>
    <w:rPr>
      <w:b/>
      <w:bCs/>
      <w:sz w:val="24"/>
      <w:szCs w:val="24"/>
      <w:u w:val="single"/>
    </w:rPr>
  </w:style>
  <w:style w:type="character" w:customStyle="1" w:styleId="af6">
    <w:name w:val="Заголовок Знак"/>
    <w:basedOn w:val="a2"/>
    <w:link w:val="af5"/>
    <w:rPr>
      <w:rFonts w:ascii="Times New Roman" w:eastAsia="Times New Roman" w:hAnsi="Times New Roman" w:cs="Times New Roman"/>
      <w:b/>
      <w:bCs/>
      <w:sz w:val="24"/>
      <w:szCs w:val="24"/>
      <w:u w:val="single"/>
      <w:lang w:eastAsia="ru-RU"/>
    </w:rPr>
  </w:style>
  <w:style w:type="paragraph" w:styleId="34">
    <w:name w:val="Body Text 3"/>
    <w:basedOn w:val="a1"/>
    <w:link w:val="35"/>
    <w:pPr>
      <w:spacing w:after="120"/>
    </w:pPr>
    <w:rPr>
      <w:sz w:val="16"/>
      <w:szCs w:val="16"/>
    </w:rPr>
  </w:style>
  <w:style w:type="character" w:customStyle="1" w:styleId="35">
    <w:name w:val="Основной текст 3 Знак"/>
    <w:basedOn w:val="a2"/>
    <w:link w:val="34"/>
    <w:rPr>
      <w:rFonts w:ascii="Times New Roman" w:eastAsia="Times New Roman" w:hAnsi="Times New Roman" w:cs="Times New Roman"/>
      <w:sz w:val="16"/>
      <w:szCs w:val="16"/>
      <w:lang w:eastAsia="ru-RU"/>
    </w:rPr>
  </w:style>
  <w:style w:type="paragraph" w:styleId="26">
    <w:name w:val="Body Text 2"/>
    <w:basedOn w:val="a1"/>
    <w:link w:val="27"/>
    <w:pPr>
      <w:spacing w:after="120" w:line="480" w:lineRule="auto"/>
    </w:pPr>
  </w:style>
  <w:style w:type="character" w:customStyle="1" w:styleId="27">
    <w:name w:val="Основной текст 2 Знак"/>
    <w:basedOn w:val="a2"/>
    <w:link w:val="26"/>
    <w:rPr>
      <w:rFonts w:ascii="Times New Roman" w:eastAsia="Times New Roman" w:hAnsi="Times New Roman" w:cs="Times New Roman"/>
      <w:sz w:val="28"/>
      <w:szCs w:val="20"/>
      <w:lang w:eastAsia="ru-RU"/>
    </w:rPr>
  </w:style>
  <w:style w:type="paragraph" w:styleId="af7">
    <w:name w:val="List Paragraph"/>
    <w:aliases w:val="Булет 1,Bullet List,numbered,FooterText,Bullet Number,Нумерованый список,List Paragraph1,lp1,lp11,List Paragraph11,Bullet 1,Use Case List Paragraph,Paragraphe de liste1,Заголовок_3,Подпись рисунка,ПКФ Список,Абзац списка5,таблица,Маркер,列出段"/>
    <w:basedOn w:val="a1"/>
    <w:link w:val="af8"/>
    <w:uiPriority w:val="34"/>
    <w:qFormat/>
    <w:pPr>
      <w:spacing w:line="240" w:lineRule="auto"/>
      <w:ind w:left="720" w:firstLine="0"/>
      <w:contextualSpacing/>
      <w:jc w:val="left"/>
    </w:pPr>
    <w:rPr>
      <w:sz w:val="24"/>
      <w:szCs w:val="24"/>
    </w:rPr>
  </w:style>
  <w:style w:type="paragraph" w:styleId="af9">
    <w:name w:val="header"/>
    <w:basedOn w:val="a1"/>
    <w:link w:val="afa"/>
    <w:uiPriority w:val="99"/>
    <w:qFormat/>
    <w:pPr>
      <w:tabs>
        <w:tab w:val="center" w:pos="4677"/>
        <w:tab w:val="right" w:pos="9355"/>
      </w:tabs>
      <w:spacing w:line="240" w:lineRule="auto"/>
    </w:pPr>
  </w:style>
  <w:style w:type="character" w:customStyle="1" w:styleId="afa">
    <w:name w:val="Верхний колонтитул Знак"/>
    <w:basedOn w:val="a2"/>
    <w:link w:val="af9"/>
    <w:uiPriority w:val="99"/>
    <w:rPr>
      <w:rFonts w:ascii="Times New Roman" w:eastAsia="Times New Roman" w:hAnsi="Times New Roman" w:cs="Times New Roman"/>
      <w:sz w:val="28"/>
      <w:szCs w:val="20"/>
      <w:lang w:eastAsia="ru-RU"/>
    </w:rPr>
  </w:style>
  <w:style w:type="paragraph" w:customStyle="1" w:styleId="130">
    <w:name w:val="заголовок 13"/>
    <w:basedOn w:val="a1"/>
    <w:next w:val="a1"/>
    <w:pPr>
      <w:keepNext/>
      <w:spacing w:before="240" w:after="60" w:line="240" w:lineRule="auto"/>
      <w:ind w:firstLine="0"/>
      <w:jc w:val="center"/>
    </w:pPr>
    <w:rPr>
      <w:b/>
      <w:caps/>
      <w:sz w:val="24"/>
    </w:rPr>
  </w:style>
  <w:style w:type="paragraph" w:customStyle="1" w:styleId="15">
    <w:name w:val="нум заг дог 1"/>
    <w:basedOn w:val="af7"/>
    <w:link w:val="16"/>
    <w:qFormat/>
    <w:pPr>
      <w:framePr w:hSpace="180" w:wrap="around" w:vAnchor="text" w:hAnchor="page" w:x="1210" w:y="130"/>
      <w:widowControl w:val="0"/>
      <w:tabs>
        <w:tab w:val="left" w:pos="1276"/>
      </w:tabs>
      <w:ind w:left="0"/>
    </w:pPr>
    <w:rPr>
      <w:b/>
      <w:color w:val="000000"/>
    </w:rPr>
  </w:style>
  <w:style w:type="character" w:customStyle="1" w:styleId="16">
    <w:name w:val="нум заг дог 1 Знак"/>
    <w:link w:val="15"/>
    <w:rPr>
      <w:rFonts w:ascii="Times New Roman" w:eastAsia="Times New Roman" w:hAnsi="Times New Roman" w:cs="Times New Roman"/>
      <w:b/>
      <w:color w:val="000000"/>
      <w:sz w:val="24"/>
      <w:szCs w:val="24"/>
      <w:lang w:eastAsia="ru-RU"/>
    </w:rPr>
  </w:style>
  <w:style w:type="paragraph" w:customStyle="1" w:styleId="afb">
    <w:name w:val="Таблица текст"/>
    <w:basedOn w:val="a1"/>
    <w:pPr>
      <w:spacing w:before="40" w:after="40" w:line="240" w:lineRule="auto"/>
      <w:ind w:left="57" w:right="57" w:firstLine="0"/>
      <w:jc w:val="left"/>
    </w:pPr>
    <w:rPr>
      <w:sz w:val="24"/>
    </w:rPr>
  </w:style>
  <w:style w:type="character" w:customStyle="1" w:styleId="af8">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f7"/>
    <w:uiPriority w:val="34"/>
    <w:qFormat/>
    <w:rPr>
      <w:rFonts w:ascii="Times New Roman" w:eastAsia="Times New Roman" w:hAnsi="Times New Roman" w:cs="Times New Roman"/>
      <w:sz w:val="24"/>
      <w:szCs w:val="24"/>
      <w:lang w:eastAsia="ru-RU"/>
    </w:rPr>
  </w:style>
  <w:style w:type="paragraph" w:styleId="afc">
    <w:name w:val="Balloon Text"/>
    <w:basedOn w:val="a1"/>
    <w:link w:val="afd"/>
    <w:unhideWhenUsed/>
    <w:pPr>
      <w:spacing w:line="240" w:lineRule="auto"/>
    </w:pPr>
    <w:rPr>
      <w:rFonts w:ascii="Segoe UI" w:hAnsi="Segoe UI" w:cs="Segoe UI"/>
      <w:sz w:val="18"/>
      <w:szCs w:val="18"/>
    </w:rPr>
  </w:style>
  <w:style w:type="character" w:customStyle="1" w:styleId="afd">
    <w:name w:val="Текст выноски Знак"/>
    <w:basedOn w:val="a2"/>
    <w:link w:val="afc"/>
    <w:rPr>
      <w:rFonts w:ascii="Segoe UI" w:eastAsia="Times New Roman" w:hAnsi="Segoe UI" w:cs="Segoe UI"/>
      <w:sz w:val="18"/>
      <w:szCs w:val="18"/>
      <w:lang w:eastAsia="ru-RU"/>
    </w:rPr>
  </w:style>
  <w:style w:type="character" w:customStyle="1" w:styleId="31">
    <w:name w:val="Заголовок 3 Знак"/>
    <w:basedOn w:val="a2"/>
    <w:link w:val="30"/>
    <w:uiPriority w:val="9"/>
    <w:rPr>
      <w:rFonts w:ascii="Times New Roman" w:eastAsiaTheme="majorEastAsia" w:hAnsi="Times New Roman" w:cs="Times New Roman"/>
      <w:sz w:val="24"/>
      <w:szCs w:val="24"/>
      <w:lang w:eastAsia="ru-RU"/>
    </w:rPr>
  </w:style>
  <w:style w:type="character" w:customStyle="1" w:styleId="40">
    <w:name w:val="Заголовок 4 Знак"/>
    <w:basedOn w:val="a2"/>
    <w:link w:val="4"/>
    <w:uiPriority w:val="9"/>
    <w:semiHidden/>
    <w:rPr>
      <w:rFonts w:asciiTheme="majorHAnsi" w:eastAsiaTheme="majorEastAsia" w:hAnsiTheme="majorHAnsi" w:cstheme="majorBidi"/>
      <w:i/>
      <w:iCs/>
      <w:color w:val="2F5496" w:themeColor="accent1" w:themeShade="BF"/>
      <w:sz w:val="28"/>
      <w:szCs w:val="20"/>
      <w:lang w:eastAsia="ru-RU"/>
    </w:rPr>
  </w:style>
  <w:style w:type="paragraph" w:styleId="afe">
    <w:name w:val="footnote text"/>
    <w:aliases w:val="Текст сноски Знак Знак,Текст сноски Знак Знак Знак Знак,Текст сноски Знак Знак1,Footnote Text Char2,Footnote Text Char Char1,Footnote Text Char3 Char Char,Footnote Text Char2 Char Char1 Char"/>
    <w:basedOn w:val="a1"/>
    <w:link w:val="17"/>
    <w:unhideWhenUsed/>
    <w:pPr>
      <w:spacing w:line="240" w:lineRule="auto"/>
      <w:ind w:firstLine="0"/>
      <w:jc w:val="left"/>
    </w:pPr>
    <w:rPr>
      <w:sz w:val="20"/>
    </w:rPr>
  </w:style>
  <w:style w:type="character" w:customStyle="1" w:styleId="aff">
    <w:name w:val="Текст сноски Знак"/>
    <w:aliases w:val="Текст сноски Знак Знак Знак,Текст сноски Знак Знак Знак Знак Знак,Текст сноски Знак Знак1 Знак,Footnote Text Char2 Знак,Footnote Text Char Char1 Знак,Footnote Text Char3 Char Char Знак,Footnote Text Char2 Char Char1 Char Знак"/>
    <w:basedOn w:val="a2"/>
    <w:rPr>
      <w:rFonts w:ascii="Times New Roman" w:eastAsia="Times New Roman" w:hAnsi="Times New Roman" w:cs="Times New Roman"/>
      <w:sz w:val="20"/>
      <w:szCs w:val="20"/>
      <w:lang w:eastAsia="ru-RU"/>
    </w:rPr>
  </w:style>
  <w:style w:type="character" w:customStyle="1" w:styleId="17">
    <w:name w:val="Текст сноски Знак1"/>
    <w:aliases w:val="Текст сноски Знак Знак Знак1,Текст сноски Знак Знак Знак Знак Знак1,Текст сноски Знак Знак1 Знак1,Footnote Text Char2 Знак1,Footnote Text Char Char1 Знак1,Footnote Text Char3 Char Char Знак1,Footnote Text Char2 Char Char1 Char Знак1"/>
    <w:basedOn w:val="a2"/>
    <w:link w:val="afe"/>
    <w:uiPriority w:val="99"/>
    <w:rPr>
      <w:rFonts w:ascii="Times New Roman" w:eastAsia="Times New Roman" w:hAnsi="Times New Roman" w:cs="Times New Roman"/>
      <w:sz w:val="20"/>
      <w:szCs w:val="20"/>
      <w:lang w:eastAsia="ru-RU"/>
    </w:rPr>
  </w:style>
  <w:style w:type="character" w:styleId="aff0">
    <w:name w:val="footnote reference"/>
    <w:unhideWhenUsed/>
    <w:rPr>
      <w:vertAlign w:val="superscript"/>
    </w:rPr>
  </w:style>
  <w:style w:type="table" w:styleId="aff1">
    <w:name w:val="Table Grid"/>
    <w:basedOn w:val="a3"/>
    <w:pPr>
      <w:spacing w:after="0" w:line="240" w:lineRule="auto"/>
    </w:pPr>
    <w:rPr>
      <w:rFonts w:ascii="Arial" w:eastAsia="Times New Roman" w:hAnsi="Arial"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8">
    <w:name w:val="Обычный1"/>
    <w:link w:val="CharChar"/>
    <w:uiPriority w:val="99"/>
    <w:pPr>
      <w:spacing w:before="100" w:after="100" w:line="240" w:lineRule="auto"/>
    </w:pPr>
    <w:rPr>
      <w:rFonts w:ascii="Times New Roman" w:eastAsia="Calibri" w:hAnsi="Times New Roman" w:cs="Times New Roman"/>
      <w:sz w:val="24"/>
      <w:szCs w:val="20"/>
      <w:lang w:eastAsia="ru-RU"/>
    </w:rPr>
  </w:style>
  <w:style w:type="character" w:customStyle="1" w:styleId="CharChar">
    <w:name w:val="Обычный Char Char"/>
    <w:link w:val="18"/>
    <w:uiPriority w:val="99"/>
    <w:rPr>
      <w:rFonts w:ascii="Times New Roman" w:eastAsia="Calibri" w:hAnsi="Times New Roman" w:cs="Times New Roman"/>
      <w:sz w:val="24"/>
      <w:szCs w:val="20"/>
      <w:lang w:eastAsia="ru-RU"/>
    </w:rPr>
  </w:style>
  <w:style w:type="paragraph" w:styleId="aff2">
    <w:name w:val="Body Text"/>
    <w:basedOn w:val="a1"/>
    <w:link w:val="aff3"/>
    <w:unhideWhenUsed/>
    <w:pPr>
      <w:spacing w:after="120"/>
    </w:pPr>
  </w:style>
  <w:style w:type="character" w:customStyle="1" w:styleId="aff3">
    <w:name w:val="Основной текст Знак"/>
    <w:basedOn w:val="a2"/>
    <w:link w:val="aff2"/>
    <w:rPr>
      <w:rFonts w:ascii="Times New Roman" w:eastAsia="Times New Roman" w:hAnsi="Times New Roman" w:cs="Times New Roman"/>
      <w:sz w:val="28"/>
      <w:szCs w:val="20"/>
      <w:lang w:eastAsia="ru-RU"/>
    </w:rPr>
  </w:style>
  <w:style w:type="paragraph" w:customStyle="1" w:styleId="Standard">
    <w:name w:val="Standard"/>
    <w:pPr>
      <w:widowControl w:val="0"/>
      <w:pBdr>
        <w:top w:val="none" w:sz="4" w:space="0" w:color="000000"/>
        <w:left w:val="none" w:sz="4" w:space="0" w:color="000000"/>
        <w:bottom w:val="none" w:sz="4" w:space="0" w:color="000000"/>
        <w:right w:val="none" w:sz="4" w:space="0" w:color="000000"/>
        <w:between w:val="none" w:sz="4" w:space="0" w:color="000000"/>
      </w:pBdr>
      <w:tabs>
        <w:tab w:val="left" w:pos="0"/>
      </w:tabs>
      <w:spacing w:after="0" w:line="240" w:lineRule="auto"/>
      <w:jc w:val="both"/>
    </w:pPr>
    <w:rPr>
      <w:rFonts w:ascii="Times New Roman" w:eastAsia="SimSun" w:hAnsi="Times New Roman" w:cs="Mangal"/>
      <w:sz w:val="24"/>
      <w:szCs w:val="24"/>
      <w:lang w:eastAsia="zh-CN" w:bidi="hi-IN"/>
    </w:rPr>
  </w:style>
  <w:style w:type="paragraph" w:styleId="aff4">
    <w:name w:val="Body Text Indent"/>
    <w:basedOn w:val="a1"/>
    <w:link w:val="aff5"/>
    <w:rsid w:val="00AE3632"/>
    <w:pPr>
      <w:spacing w:line="240" w:lineRule="auto"/>
      <w:ind w:left="360" w:firstLine="0"/>
    </w:pPr>
  </w:style>
  <w:style w:type="character" w:customStyle="1" w:styleId="aff5">
    <w:name w:val="Основной текст с отступом Знак"/>
    <w:basedOn w:val="a2"/>
    <w:link w:val="aff4"/>
    <w:rsid w:val="00AE3632"/>
    <w:rPr>
      <w:rFonts w:ascii="Times New Roman" w:eastAsia="Times New Roman" w:hAnsi="Times New Roman" w:cs="Times New Roman"/>
      <w:sz w:val="28"/>
      <w:szCs w:val="20"/>
      <w:lang w:eastAsia="ru-RU"/>
    </w:rPr>
  </w:style>
  <w:style w:type="paragraph" w:customStyle="1" w:styleId="ConsPlusNormal">
    <w:name w:val="ConsPlusNormal"/>
    <w:uiPriority w:val="99"/>
    <w:rsid w:val="00AE36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6">
    <w:name w:val="Plain Text"/>
    <w:basedOn w:val="a1"/>
    <w:link w:val="aff7"/>
    <w:uiPriority w:val="99"/>
    <w:unhideWhenUsed/>
    <w:rsid w:val="00AE3632"/>
    <w:pPr>
      <w:spacing w:line="240" w:lineRule="auto"/>
      <w:ind w:firstLine="0"/>
      <w:jc w:val="left"/>
    </w:pPr>
    <w:rPr>
      <w:rFonts w:ascii="Calibri" w:eastAsia="Calibri" w:hAnsi="Calibri"/>
      <w:sz w:val="22"/>
      <w:szCs w:val="21"/>
      <w:lang w:eastAsia="en-US"/>
    </w:rPr>
  </w:style>
  <w:style w:type="character" w:customStyle="1" w:styleId="aff7">
    <w:name w:val="Текст Знак"/>
    <w:basedOn w:val="a2"/>
    <w:link w:val="aff6"/>
    <w:uiPriority w:val="99"/>
    <w:rsid w:val="00AE3632"/>
    <w:rPr>
      <w:rFonts w:ascii="Calibri" w:eastAsia="Calibri" w:hAnsi="Calibri" w:cs="Times New Roman"/>
      <w:szCs w:val="21"/>
    </w:rPr>
  </w:style>
  <w:style w:type="paragraph" w:customStyle="1" w:styleId="aff8">
    <w:name w:val="Название"/>
    <w:basedOn w:val="a1"/>
    <w:link w:val="aff9"/>
    <w:qFormat/>
    <w:rsid w:val="00AE3632"/>
    <w:pPr>
      <w:spacing w:line="240" w:lineRule="auto"/>
      <w:ind w:left="4320" w:firstLine="720"/>
      <w:jc w:val="center"/>
    </w:pPr>
    <w:rPr>
      <w:sz w:val="24"/>
      <w:szCs w:val="24"/>
    </w:rPr>
  </w:style>
  <w:style w:type="character" w:customStyle="1" w:styleId="aff9">
    <w:name w:val="Название Знак"/>
    <w:link w:val="aff8"/>
    <w:rsid w:val="00AE3632"/>
    <w:rPr>
      <w:rFonts w:ascii="Times New Roman" w:eastAsia="Times New Roman" w:hAnsi="Times New Roman" w:cs="Times New Roman"/>
      <w:sz w:val="24"/>
      <w:szCs w:val="24"/>
      <w:lang w:eastAsia="ru-RU"/>
    </w:rPr>
  </w:style>
  <w:style w:type="paragraph" w:styleId="affa">
    <w:name w:val="Normal (Web)"/>
    <w:basedOn w:val="a1"/>
    <w:uiPriority w:val="99"/>
    <w:unhideWhenUsed/>
    <w:rsid w:val="00AE3632"/>
    <w:pPr>
      <w:spacing w:before="100" w:beforeAutospacing="1" w:after="100" w:afterAutospacing="1" w:line="240" w:lineRule="auto"/>
      <w:ind w:firstLine="0"/>
      <w:jc w:val="left"/>
    </w:pPr>
    <w:rPr>
      <w:sz w:val="24"/>
      <w:szCs w:val="24"/>
    </w:rPr>
  </w:style>
  <w:style w:type="paragraph" w:customStyle="1" w:styleId="h3">
    <w:name w:val="h3"/>
    <w:basedOn w:val="a1"/>
    <w:rsid w:val="00AE3632"/>
    <w:pPr>
      <w:spacing w:before="100" w:beforeAutospacing="1" w:after="100" w:afterAutospacing="1" w:line="240" w:lineRule="auto"/>
      <w:ind w:firstLine="0"/>
      <w:jc w:val="left"/>
    </w:pPr>
    <w:rPr>
      <w:sz w:val="24"/>
      <w:szCs w:val="24"/>
    </w:rPr>
  </w:style>
  <w:style w:type="character" w:styleId="affb">
    <w:name w:val="annotation reference"/>
    <w:rsid w:val="00AE3632"/>
    <w:rPr>
      <w:sz w:val="16"/>
      <w:szCs w:val="16"/>
    </w:rPr>
  </w:style>
  <w:style w:type="paragraph" w:styleId="affc">
    <w:name w:val="annotation text"/>
    <w:basedOn w:val="a1"/>
    <w:link w:val="affd"/>
    <w:rsid w:val="00AE3632"/>
    <w:pPr>
      <w:spacing w:line="240" w:lineRule="auto"/>
      <w:ind w:firstLine="0"/>
      <w:jc w:val="left"/>
    </w:pPr>
    <w:rPr>
      <w:sz w:val="20"/>
    </w:rPr>
  </w:style>
  <w:style w:type="character" w:customStyle="1" w:styleId="affd">
    <w:name w:val="Текст примечания Знак"/>
    <w:basedOn w:val="a2"/>
    <w:link w:val="affc"/>
    <w:rsid w:val="00AE3632"/>
    <w:rPr>
      <w:rFonts w:ascii="Times New Roman" w:eastAsia="Times New Roman" w:hAnsi="Times New Roman" w:cs="Times New Roman"/>
      <w:sz w:val="20"/>
      <w:szCs w:val="20"/>
      <w:lang w:eastAsia="ru-RU"/>
    </w:rPr>
  </w:style>
  <w:style w:type="paragraph" w:styleId="affe">
    <w:name w:val="annotation subject"/>
    <w:basedOn w:val="affc"/>
    <w:next w:val="affc"/>
    <w:link w:val="afff"/>
    <w:rsid w:val="00AE3632"/>
    <w:rPr>
      <w:b/>
      <w:bCs/>
    </w:rPr>
  </w:style>
  <w:style w:type="character" w:customStyle="1" w:styleId="afff">
    <w:name w:val="Тема примечания Знак"/>
    <w:basedOn w:val="affd"/>
    <w:link w:val="affe"/>
    <w:rsid w:val="00AE3632"/>
    <w:rPr>
      <w:rFonts w:ascii="Times New Roman" w:eastAsia="Times New Roman" w:hAnsi="Times New Roman" w:cs="Times New Roman"/>
      <w:b/>
      <w:bCs/>
      <w:sz w:val="20"/>
      <w:szCs w:val="20"/>
      <w:lang w:eastAsia="ru-RU"/>
    </w:rPr>
  </w:style>
  <w:style w:type="paragraph" w:styleId="afff0">
    <w:name w:val="Revision"/>
    <w:hidden/>
    <w:uiPriority w:val="99"/>
    <w:semiHidden/>
    <w:rsid w:val="00AE3632"/>
    <w:pPr>
      <w:spacing w:after="0" w:line="240" w:lineRule="auto"/>
    </w:pPr>
    <w:rPr>
      <w:rFonts w:ascii="Times New Roman" w:eastAsia="Times New Roman" w:hAnsi="Times New Roman" w:cs="Times New Roman"/>
      <w:sz w:val="20"/>
      <w:szCs w:val="20"/>
      <w:lang w:eastAsia="ru-RU"/>
    </w:rPr>
  </w:style>
  <w:style w:type="character" w:customStyle="1" w:styleId="FontStyle21">
    <w:name w:val="Font Style21"/>
    <w:uiPriority w:val="99"/>
    <w:rsid w:val="00AE3632"/>
    <w:rPr>
      <w:rFonts w:ascii="Arial" w:hAnsi="Arial" w:cs="Arial" w:hint="default"/>
      <w:sz w:val="16"/>
      <w:szCs w:val="16"/>
    </w:rPr>
  </w:style>
  <w:style w:type="character" w:styleId="afff1">
    <w:name w:val="Unresolved Mention"/>
    <w:uiPriority w:val="99"/>
    <w:semiHidden/>
    <w:unhideWhenUsed/>
    <w:rsid w:val="00AE3632"/>
    <w:rPr>
      <w:color w:val="605E5C"/>
      <w:shd w:val="clear" w:color="auto" w:fill="E1DFDD"/>
    </w:rPr>
  </w:style>
  <w:style w:type="paragraph" w:customStyle="1" w:styleId="Text">
    <w:name w:val="Text"/>
    <w:basedOn w:val="a1"/>
    <w:rsid w:val="00AE3632"/>
    <w:pPr>
      <w:spacing w:after="240" w:line="240" w:lineRule="auto"/>
      <w:ind w:firstLine="0"/>
      <w:jc w:val="left"/>
    </w:pPr>
    <w:rPr>
      <w:sz w:val="24"/>
      <w:lang w:val="en-US" w:eastAsia="en-US"/>
    </w:rPr>
  </w:style>
  <w:style w:type="paragraph" w:customStyle="1" w:styleId="1">
    <w:name w:val="ПрилТекст1"/>
    <w:basedOn w:val="a1"/>
    <w:rsid w:val="00AE3632"/>
    <w:pPr>
      <w:numPr>
        <w:numId w:val="48"/>
      </w:numPr>
      <w:overflowPunct w:val="0"/>
      <w:autoSpaceDE w:val="0"/>
      <w:autoSpaceDN w:val="0"/>
      <w:adjustRightInd w:val="0"/>
      <w:spacing w:before="60" w:line="240" w:lineRule="auto"/>
      <w:textAlignment w:val="baseline"/>
    </w:pPr>
    <w:rPr>
      <w:sz w:val="26"/>
    </w:rPr>
  </w:style>
  <w:style w:type="paragraph" w:customStyle="1" w:styleId="2">
    <w:name w:val="ПрилТекст2"/>
    <w:basedOn w:val="a1"/>
    <w:rsid w:val="00AE3632"/>
    <w:pPr>
      <w:numPr>
        <w:ilvl w:val="1"/>
        <w:numId w:val="48"/>
      </w:numPr>
      <w:overflowPunct w:val="0"/>
      <w:autoSpaceDE w:val="0"/>
      <w:autoSpaceDN w:val="0"/>
      <w:adjustRightInd w:val="0"/>
      <w:spacing w:before="60" w:line="240" w:lineRule="auto"/>
      <w:textAlignment w:val="baseline"/>
    </w:pPr>
    <w:rPr>
      <w:sz w:val="26"/>
    </w:rPr>
  </w:style>
  <w:style w:type="paragraph" w:customStyle="1" w:styleId="3">
    <w:name w:val="ПрилТекст3"/>
    <w:basedOn w:val="a1"/>
    <w:rsid w:val="00AE3632"/>
    <w:pPr>
      <w:numPr>
        <w:ilvl w:val="2"/>
        <w:numId w:val="48"/>
      </w:numPr>
      <w:overflowPunct w:val="0"/>
      <w:autoSpaceDE w:val="0"/>
      <w:autoSpaceDN w:val="0"/>
      <w:adjustRightInd w:val="0"/>
      <w:spacing w:before="60" w:line="240" w:lineRule="auto"/>
      <w:textAlignment w:val="baseline"/>
    </w:pPr>
    <w:rPr>
      <w:sz w:val="26"/>
    </w:rPr>
  </w:style>
  <w:style w:type="character" w:customStyle="1" w:styleId="a6">
    <w:name w:val="Без интервала Знак"/>
    <w:link w:val="a5"/>
    <w:uiPriority w:val="1"/>
    <w:locked/>
    <w:rsid w:val="00AE3632"/>
  </w:style>
  <w:style w:type="paragraph" w:customStyle="1" w:styleId="28">
    <w:name w:val="Обычный2"/>
    <w:basedOn w:val="a1"/>
    <w:rsid w:val="00AE3632"/>
    <w:pPr>
      <w:spacing w:before="100" w:beforeAutospacing="1" w:after="100" w:afterAutospacing="1" w:line="240" w:lineRule="auto"/>
      <w:ind w:firstLine="0"/>
      <w:jc w:val="left"/>
    </w:pPr>
    <w:rPr>
      <w:sz w:val="24"/>
      <w:szCs w:val="24"/>
    </w:rPr>
  </w:style>
  <w:style w:type="character" w:customStyle="1" w:styleId="mChar">
    <w:name w:val="m_ПростойТекст Char"/>
    <w:link w:val="m"/>
    <w:locked/>
    <w:rsid w:val="00AE3632"/>
  </w:style>
  <w:style w:type="paragraph" w:customStyle="1" w:styleId="m">
    <w:name w:val="m_ПростойТекст"/>
    <w:basedOn w:val="a1"/>
    <w:link w:val="mChar"/>
    <w:rsid w:val="00AE3632"/>
    <w:pPr>
      <w:spacing w:line="240" w:lineRule="auto"/>
      <w:ind w:firstLine="0"/>
    </w:pPr>
    <w:rPr>
      <w:rFonts w:asciiTheme="minorHAnsi" w:eastAsiaTheme="minorHAnsi" w:hAnsiTheme="minorHAnsi" w:cstheme="minorBidi"/>
      <w:sz w:val="22"/>
      <w:szCs w:val="22"/>
      <w:lang w:eastAsia="en-US"/>
    </w:rPr>
  </w:style>
  <w:style w:type="paragraph" w:customStyle="1" w:styleId="TextBodytd-text">
    <w:name w:val="Text Body.td-text"/>
    <w:basedOn w:val="a1"/>
    <w:rsid w:val="00AE3632"/>
    <w:pPr>
      <w:widowControl w:val="0"/>
      <w:suppressLineNumbers/>
      <w:suppressAutoHyphens/>
      <w:spacing w:after="6" w:line="240" w:lineRule="auto"/>
      <w:ind w:left="108" w:right="108" w:firstLine="0"/>
      <w:jc w:val="left"/>
    </w:pPr>
    <w:rPr>
      <w:sz w:val="17"/>
      <w:szCs w:val="17"/>
      <w:lang w:eastAsia="zh-CN" w:bidi="hi-IN"/>
    </w:rPr>
  </w:style>
  <w:style w:type="paragraph" w:customStyle="1" w:styleId="TextBodytext-center">
    <w:name w:val="Text Body.text-center"/>
    <w:basedOn w:val="a1"/>
    <w:rsid w:val="00AE3632"/>
    <w:pPr>
      <w:keepLines/>
      <w:widowControl w:val="0"/>
      <w:suppressLineNumbers/>
      <w:suppressAutoHyphens/>
      <w:spacing w:after="3" w:line="240" w:lineRule="auto"/>
      <w:ind w:firstLine="0"/>
      <w:jc w:val="center"/>
    </w:pPr>
    <w:rPr>
      <w:sz w:val="17"/>
      <w:szCs w:val="17"/>
      <w:lang w:eastAsia="zh-CN" w:bidi="hi-IN"/>
    </w:rPr>
  </w:style>
  <w:style w:type="paragraph" w:customStyle="1" w:styleId="TextBodytext-footer">
    <w:name w:val="Text Body.text-footer"/>
    <w:basedOn w:val="a1"/>
    <w:rsid w:val="00AE3632"/>
    <w:pPr>
      <w:keepLines/>
      <w:widowControl w:val="0"/>
      <w:suppressLineNumbers/>
      <w:suppressAutoHyphens/>
      <w:spacing w:after="3" w:line="240" w:lineRule="auto"/>
      <w:ind w:firstLine="0"/>
      <w:jc w:val="center"/>
    </w:pPr>
    <w:rPr>
      <w:sz w:val="17"/>
      <w:szCs w:val="17"/>
      <w:lang w:eastAsia="zh-CN" w:bidi="hi-IN"/>
    </w:rPr>
  </w:style>
  <w:style w:type="character" w:customStyle="1" w:styleId="afff2">
    <w:name w:val="Стиль вставки"/>
    <w:uiPriority w:val="1"/>
    <w:qFormat/>
    <w:rsid w:val="001D6080"/>
    <w:rPr>
      <w:rFonts w:ascii="Tahoma" w:hAnsi="Tahoma"/>
      <w:color w:val="000000"/>
      <w:sz w:val="20"/>
    </w:rPr>
  </w:style>
  <w:style w:type="paragraph" w:customStyle="1" w:styleId="normal">
    <w:name w:val="normal"/>
    <w:basedOn w:val="a1"/>
    <w:rsid w:val="00F32D11"/>
    <w:pPr>
      <w:spacing w:before="100" w:beforeAutospacing="1" w:after="100" w:afterAutospacing="1" w:line="240" w:lineRule="auto"/>
      <w:ind w:firstLine="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580271">
      <w:bodyDiv w:val="1"/>
      <w:marLeft w:val="0"/>
      <w:marRight w:val="0"/>
      <w:marTop w:val="0"/>
      <w:marBottom w:val="0"/>
      <w:divBdr>
        <w:top w:val="none" w:sz="0" w:space="0" w:color="auto"/>
        <w:left w:val="none" w:sz="0" w:space="0" w:color="auto"/>
        <w:bottom w:val="none" w:sz="0" w:space="0" w:color="auto"/>
        <w:right w:val="none" w:sz="0" w:space="0" w:color="auto"/>
      </w:divBdr>
    </w:div>
    <w:div w:id="67673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752F1EA1D941EF7D2458E1EBEA9C241C5DEEDF067D36DAA14E82D0A17A75F9B4F34EF35487F17DCA973306E712DBC2A8B397916891k3e5K" TargetMode="Externa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lac@pec.org.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mailto:hotline@interrao.ru" TargetMode="External"/><Relationship Id="rId4" Type="http://schemas.openxmlformats.org/officeDocument/2006/relationships/settings" Target="settings.xml"/><Relationship Id="rId9" Type="http://schemas.openxmlformats.org/officeDocument/2006/relationships/hyperlink" Target="consultantplus://offline/ref=3C752F1EA1D941EF7D2458E1EBEA9C241C5DEEDF067D36DAA14E82D0A17A75F9B4F34EF35485F57DCA973306E712DBC2A8B397916891k3e5K"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757B6-9A98-4B97-AF06-8B65CCEAF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11424</Words>
  <Characters>65117</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Aleksey Taranov</dc:creator>
  <cp:keywords/>
  <dc:description/>
  <cp:lastModifiedBy>Полянский Максим Валерьевич</cp:lastModifiedBy>
  <cp:revision>4</cp:revision>
  <dcterms:created xsi:type="dcterms:W3CDTF">2025-09-25T08:46:00Z</dcterms:created>
  <dcterms:modified xsi:type="dcterms:W3CDTF">2025-09-26T09:34:00Z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SE_Tsyganov_AY</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